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6DD9E" w14:textId="77777777" w:rsidR="00511F64" w:rsidRDefault="00511F64" w:rsidP="00511F64">
      <w:pPr>
        <w:pStyle w:val="Titre1"/>
      </w:pPr>
      <w:r>
        <w:t>June</w:t>
      </w:r>
      <w:r>
        <w:t xml:space="preserve"> </w:t>
      </w:r>
      <w:r>
        <w:t>2020 Application update - BrailleNote Touch Plus Release notes</w:t>
      </w:r>
    </w:p>
    <w:p w14:paraId="36D0E871" w14:textId="77777777" w:rsidR="00511F64" w:rsidRPr="00B84E7A" w:rsidRDefault="00511F64" w:rsidP="00511F64"/>
    <w:p w14:paraId="0771FC10" w14:textId="77777777" w:rsidR="00511F64" w:rsidRDefault="00511F64" w:rsidP="00511F64">
      <w:pPr>
        <w:pStyle w:val="Titre2"/>
        <w:rPr>
          <w:lang w:val="en-US"/>
        </w:rPr>
      </w:pPr>
      <w:r>
        <w:rPr>
          <w:lang w:val="en-US"/>
        </w:rPr>
        <w:t>One-Handed Mode</w:t>
      </w:r>
    </w:p>
    <w:p w14:paraId="3ADFB074" w14:textId="77777777" w:rsidR="00511F64" w:rsidRDefault="00511F64" w:rsidP="00511F64">
      <w:pPr>
        <w:pStyle w:val="Corpsdetex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Pr="002D0A3A">
        <w:rPr>
          <w:lang w:val="en-US"/>
        </w:rPr>
        <w:t>BrailleNote Touch</w:t>
      </w:r>
      <w:r>
        <w:rPr>
          <w:lang w:val="en-US"/>
        </w:rPr>
        <w:t xml:space="preserve"> Plus now</w:t>
      </w:r>
      <w:r w:rsidRPr="002D0A3A">
        <w:rPr>
          <w:lang w:val="en-US"/>
        </w:rPr>
        <w:t xml:space="preserve"> features a </w:t>
      </w:r>
      <w:r w:rsidRPr="005C6E85">
        <w:rPr>
          <w:noProof/>
          <w:lang w:val="en-US"/>
        </w:rPr>
        <w:t>one</w:t>
      </w:r>
      <w:r w:rsidRPr="005C6E85">
        <w:rPr>
          <w:noProof/>
          <w:lang w:val="en-US"/>
        </w:rPr>
        <w:noBreakHyphen/>
        <w:t>handed</w:t>
      </w:r>
      <w:r w:rsidRPr="002D0A3A">
        <w:rPr>
          <w:lang w:val="en-US"/>
        </w:rPr>
        <w:t xml:space="preserve"> </w:t>
      </w:r>
      <w:r w:rsidRPr="008828E4">
        <w:rPr>
          <w:noProof/>
          <w:lang w:val="en-US"/>
        </w:rPr>
        <w:t>mode</w:t>
      </w:r>
      <w:r w:rsidRPr="002D0A3A">
        <w:rPr>
          <w:lang w:val="en-US"/>
        </w:rPr>
        <w:t xml:space="preserve"> for Braille input, useful for users </w:t>
      </w:r>
      <w:r>
        <w:rPr>
          <w:lang w:val="en-US"/>
        </w:rPr>
        <w:t>with dexterity impairments</w:t>
      </w:r>
      <w:r w:rsidRPr="002D0A3A">
        <w:rPr>
          <w:lang w:val="en-US"/>
        </w:rPr>
        <w:t xml:space="preserve">. </w:t>
      </w:r>
      <w:r>
        <w:rPr>
          <w:lang w:val="en-US"/>
        </w:rPr>
        <w:t xml:space="preserve">The </w:t>
      </w:r>
      <w:r>
        <w:rPr>
          <w:noProof/>
          <w:lang w:val="en-US"/>
        </w:rPr>
        <w:t>o</w:t>
      </w:r>
      <w:r w:rsidRPr="008828E4">
        <w:rPr>
          <w:noProof/>
          <w:lang w:val="en-US"/>
        </w:rPr>
        <w:t>ne-handed</w:t>
      </w:r>
      <w:r w:rsidRPr="008561C8">
        <w:rPr>
          <w:noProof/>
          <w:lang w:val="en-US"/>
        </w:rPr>
        <w:t xml:space="preserve"> </w:t>
      </w:r>
      <w:r w:rsidRPr="008828E4">
        <w:rPr>
          <w:noProof/>
          <w:lang w:val="en-US"/>
        </w:rPr>
        <w:t>mode</w:t>
      </w:r>
      <w:r w:rsidRPr="002D0A3A">
        <w:rPr>
          <w:lang w:val="en-US"/>
        </w:rPr>
        <w:t xml:space="preserve"> will only work with the HumanWare braille keyboard; the default two-handed mode will be active when using </w:t>
      </w:r>
      <w:proofErr w:type="spellStart"/>
      <w:r w:rsidRPr="002D0A3A">
        <w:rPr>
          <w:lang w:val="en-US"/>
        </w:rPr>
        <w:t>TouchBraille</w:t>
      </w:r>
      <w:proofErr w:type="spellEnd"/>
      <w:r w:rsidRPr="002D0A3A">
        <w:rPr>
          <w:lang w:val="en-US"/>
        </w:rPr>
        <w:t xml:space="preserve"> or a </w:t>
      </w:r>
      <w:r>
        <w:t>standard keyboard</w:t>
      </w:r>
      <w:r w:rsidRPr="002D0A3A">
        <w:rPr>
          <w:lang w:val="en-US"/>
        </w:rPr>
        <w:t xml:space="preserve">. </w:t>
      </w:r>
    </w:p>
    <w:p w14:paraId="32812649" w14:textId="77777777" w:rsidR="00511F64" w:rsidRPr="002D0A3A" w:rsidRDefault="00511F64" w:rsidP="00511F64">
      <w:pPr>
        <w:pStyle w:val="Corpsdetexte"/>
        <w:numPr>
          <w:ilvl w:val="0"/>
          <w:numId w:val="1"/>
        </w:numPr>
        <w:rPr>
          <w:lang w:val="en-US"/>
        </w:rPr>
      </w:pPr>
      <w:r w:rsidRPr="002D0A3A">
        <w:rPr>
          <w:lang w:val="en-US"/>
        </w:rPr>
        <w:t xml:space="preserve">To turn on one-handed mode, hold down </w:t>
      </w:r>
      <w:r w:rsidRPr="004A2AC8">
        <w:rPr>
          <w:b/>
        </w:rPr>
        <w:t>ENTER</w:t>
      </w:r>
      <w:r>
        <w:rPr>
          <w:lang w:val="en-US"/>
        </w:rPr>
        <w:t xml:space="preserve">, followed by </w:t>
      </w:r>
      <w:r w:rsidRPr="002D0A3A">
        <w:rPr>
          <w:lang w:val="en-US"/>
        </w:rPr>
        <w:t xml:space="preserve">the </w:t>
      </w:r>
      <w:r w:rsidRPr="004A2AC8">
        <w:rPr>
          <w:b/>
          <w:lang w:val="en-US"/>
        </w:rPr>
        <w:t>Action button</w:t>
      </w:r>
      <w:r w:rsidRPr="002D0A3A">
        <w:rPr>
          <w:lang w:val="en-US"/>
        </w:rPr>
        <w:t xml:space="preserve"> </w:t>
      </w:r>
      <w:bookmarkStart w:id="0" w:name="_Hlk502764138"/>
      <w:r w:rsidRPr="002D0A3A">
        <w:rPr>
          <w:lang w:val="en-US"/>
        </w:rPr>
        <w:t xml:space="preserve">(the button next to the </w:t>
      </w:r>
      <w:r w:rsidRPr="008828E4">
        <w:rPr>
          <w:noProof/>
          <w:lang w:val="en-US"/>
        </w:rPr>
        <w:t>headphone</w:t>
      </w:r>
      <w:r w:rsidRPr="002D0A3A">
        <w:rPr>
          <w:lang w:val="en-US"/>
        </w:rPr>
        <w:t xml:space="preserve"> jack on the right edge of your device). </w:t>
      </w:r>
      <w:bookmarkEnd w:id="0"/>
      <w:r w:rsidRPr="002D0A3A">
        <w:rPr>
          <w:lang w:val="en-US"/>
        </w:rPr>
        <w:t xml:space="preserve">Keep holding down </w:t>
      </w:r>
      <w:r w:rsidRPr="004A2AC8">
        <w:rPr>
          <w:b/>
          <w:lang w:val="en-US"/>
        </w:rPr>
        <w:t xml:space="preserve">ENTER </w:t>
      </w:r>
      <w:r w:rsidRPr="002D0A3A">
        <w:rPr>
          <w:lang w:val="en-US"/>
        </w:rPr>
        <w:t xml:space="preserve">and </w:t>
      </w:r>
      <w:r w:rsidRPr="004A2AC8">
        <w:rPr>
          <w:b/>
          <w:lang w:val="en-US"/>
        </w:rPr>
        <w:t>the Action button</w:t>
      </w:r>
      <w:r w:rsidRPr="002D0A3A">
        <w:rPr>
          <w:lang w:val="en-US"/>
        </w:rPr>
        <w:t xml:space="preserve"> for 5 seconds until you hear "</w:t>
      </w:r>
      <w:r w:rsidRPr="005C6E85">
        <w:rPr>
          <w:noProof/>
          <w:lang w:val="en-US"/>
        </w:rPr>
        <w:t>One</w:t>
      </w:r>
      <w:r w:rsidRPr="005C6E85">
        <w:rPr>
          <w:noProof/>
          <w:lang w:val="en-US"/>
        </w:rPr>
        <w:noBreakHyphen/>
        <w:t>handed</w:t>
      </w:r>
      <w:r w:rsidRPr="002D0A3A">
        <w:rPr>
          <w:lang w:val="en-US"/>
        </w:rPr>
        <w:t xml:space="preserve"> mode</w:t>
      </w:r>
      <w:r>
        <w:rPr>
          <w:lang w:val="en-US"/>
        </w:rPr>
        <w:t xml:space="preserve"> activated</w:t>
      </w:r>
      <w:r w:rsidRPr="002D0A3A">
        <w:rPr>
          <w:lang w:val="en-US"/>
        </w:rPr>
        <w:t xml:space="preserve">". </w:t>
      </w:r>
      <w:r>
        <w:rPr>
          <w:lang w:val="en-US"/>
        </w:rPr>
        <w:t xml:space="preserve">Note that you MUST hold down </w:t>
      </w:r>
      <w:r w:rsidRPr="004A2AC8">
        <w:rPr>
          <w:b/>
          <w:lang w:val="en-US"/>
        </w:rPr>
        <w:t>ENTER</w:t>
      </w:r>
      <w:r>
        <w:rPr>
          <w:lang w:val="en-US"/>
        </w:rPr>
        <w:t xml:space="preserve"> before the Action button to activate the </w:t>
      </w:r>
      <w:r w:rsidRPr="005C6E85">
        <w:rPr>
          <w:noProof/>
          <w:lang w:val="en-US"/>
        </w:rPr>
        <w:t>one-handed mode</w:t>
      </w:r>
      <w:r>
        <w:rPr>
          <w:lang w:val="en-US"/>
        </w:rPr>
        <w:t xml:space="preserve">. </w:t>
      </w:r>
      <w:r w:rsidRPr="002D0A3A">
        <w:rPr>
          <w:lang w:val="en-US"/>
        </w:rPr>
        <w:t>This mode stays in effect until it is deliberately turned off.</w:t>
      </w:r>
    </w:p>
    <w:p w14:paraId="1FA697B0" w14:textId="77777777" w:rsidR="00511F64" w:rsidRPr="002D0A3A" w:rsidRDefault="00511F64" w:rsidP="00511F64">
      <w:pPr>
        <w:pStyle w:val="Corpsdetexte"/>
        <w:numPr>
          <w:ilvl w:val="0"/>
          <w:numId w:val="1"/>
        </w:numPr>
        <w:rPr>
          <w:lang w:val="en-US"/>
        </w:rPr>
      </w:pPr>
      <w:r w:rsidRPr="002D0A3A">
        <w:rPr>
          <w:lang w:val="en-US"/>
        </w:rPr>
        <w:t xml:space="preserve">To return to </w:t>
      </w:r>
      <w:r w:rsidRPr="008828E4">
        <w:rPr>
          <w:noProof/>
          <w:lang w:val="en-US"/>
        </w:rPr>
        <w:t>two</w:t>
      </w:r>
      <w:r w:rsidRPr="008828E4">
        <w:rPr>
          <w:noProof/>
          <w:lang w:val="en-US"/>
        </w:rPr>
        <w:noBreakHyphen/>
        <w:t>handed</w:t>
      </w:r>
      <w:r w:rsidRPr="002D0A3A">
        <w:rPr>
          <w:lang w:val="en-US"/>
        </w:rPr>
        <w:t xml:space="preserve"> </w:t>
      </w:r>
      <w:r w:rsidRPr="008828E4">
        <w:rPr>
          <w:noProof/>
          <w:lang w:val="en-US"/>
        </w:rPr>
        <w:t>mode</w:t>
      </w:r>
      <w:r w:rsidRPr="002D0A3A">
        <w:rPr>
          <w:lang w:val="en-US"/>
        </w:rPr>
        <w:t xml:space="preserve">, hold down the </w:t>
      </w:r>
      <w:r w:rsidRPr="004A2AC8">
        <w:rPr>
          <w:b/>
        </w:rPr>
        <w:t>ENTER</w:t>
      </w:r>
      <w:r w:rsidRPr="00542577">
        <w:t> </w:t>
      </w:r>
      <w:r w:rsidRPr="002D0A3A">
        <w:rPr>
          <w:lang w:val="en-US"/>
        </w:rPr>
        <w:t xml:space="preserve">key </w:t>
      </w:r>
      <w:r>
        <w:rPr>
          <w:lang w:val="en-US"/>
        </w:rPr>
        <w:t xml:space="preserve">followed by </w:t>
      </w:r>
      <w:r w:rsidRPr="002D0A3A">
        <w:rPr>
          <w:lang w:val="en-US"/>
        </w:rPr>
        <w:t xml:space="preserve">the </w:t>
      </w:r>
      <w:r>
        <w:rPr>
          <w:lang w:val="en-US"/>
        </w:rPr>
        <w:t>Action</w:t>
      </w:r>
      <w:r w:rsidRPr="002D0A3A">
        <w:rPr>
          <w:lang w:val="en-US"/>
        </w:rPr>
        <w:t xml:space="preserve"> Button until </w:t>
      </w:r>
      <w:proofErr w:type="spellStart"/>
      <w:r w:rsidRPr="002D0A3A">
        <w:rPr>
          <w:lang w:val="en-US"/>
        </w:rPr>
        <w:t>KeySoft</w:t>
      </w:r>
      <w:proofErr w:type="spellEnd"/>
      <w:r w:rsidRPr="002D0A3A">
        <w:rPr>
          <w:lang w:val="en-US"/>
        </w:rPr>
        <w:t xml:space="preserve"> announces </w:t>
      </w:r>
      <w:r>
        <w:rPr>
          <w:lang w:val="en-US"/>
        </w:rPr>
        <w:t>“</w:t>
      </w:r>
      <w:r w:rsidRPr="008828E4">
        <w:rPr>
          <w:noProof/>
          <w:lang w:val="en-US"/>
        </w:rPr>
        <w:t>One-handed</w:t>
      </w:r>
      <w:r>
        <w:rPr>
          <w:lang w:val="en-US"/>
        </w:rPr>
        <w:t xml:space="preserve"> mode deactivated”</w:t>
      </w:r>
      <w:r w:rsidRPr="002D0A3A">
        <w:rPr>
          <w:lang w:val="en-US"/>
        </w:rPr>
        <w:t xml:space="preserve">. </w:t>
      </w:r>
    </w:p>
    <w:p w14:paraId="5515F442" w14:textId="77777777" w:rsidR="00511F64" w:rsidRDefault="00511F64" w:rsidP="00511F64"/>
    <w:p w14:paraId="46486018" w14:textId="77777777" w:rsidR="00511F64" w:rsidRDefault="00511F64" w:rsidP="00511F64">
      <w:pPr>
        <w:pStyle w:val="Titre2"/>
      </w:pPr>
      <w:r>
        <w:t xml:space="preserve">Full Scientific Calculator in </w:t>
      </w:r>
      <w:proofErr w:type="spellStart"/>
      <w:r>
        <w:t>KeyCalc</w:t>
      </w:r>
      <w:proofErr w:type="spellEnd"/>
    </w:p>
    <w:p w14:paraId="619B4392" w14:textId="77777777" w:rsidR="00511F64" w:rsidRDefault="00511F64" w:rsidP="00511F64">
      <w:pPr>
        <w:pStyle w:val="Paragraphedeliste"/>
        <w:numPr>
          <w:ilvl w:val="0"/>
          <w:numId w:val="2"/>
        </w:numPr>
      </w:pPr>
      <w:proofErr w:type="spellStart"/>
      <w:r>
        <w:t>KeyCalc</w:t>
      </w:r>
      <w:proofErr w:type="spellEnd"/>
      <w:r>
        <w:t xml:space="preserve"> now includes full scientific calculator functions</w:t>
      </w:r>
    </w:p>
    <w:p w14:paraId="1C7C237D" w14:textId="77777777" w:rsidR="00511F64" w:rsidRDefault="00511F64" w:rsidP="00511F64">
      <w:pPr>
        <w:pStyle w:val="Paragraphedeliste"/>
        <w:numPr>
          <w:ilvl w:val="0"/>
          <w:numId w:val="2"/>
        </w:numPr>
      </w:pPr>
      <w:r>
        <w:t xml:space="preserve">Supports UEB and Nemeth input in addition to Computer Braille, </w:t>
      </w:r>
      <w:proofErr w:type="spellStart"/>
      <w:proofErr w:type="gramStart"/>
      <w:r>
        <w:t>LaTex</w:t>
      </w:r>
      <w:proofErr w:type="spellEnd"/>
      <w:proofErr w:type="gramEnd"/>
      <w:r>
        <w:t xml:space="preserve"> and French Math</w:t>
      </w:r>
    </w:p>
    <w:p w14:paraId="616A3804" w14:textId="77777777" w:rsidR="00511F64" w:rsidRDefault="00511F64" w:rsidP="00511F64">
      <w:pPr>
        <w:pStyle w:val="Paragraphedeliste"/>
        <w:numPr>
          <w:ilvl w:val="0"/>
          <w:numId w:val="2"/>
        </w:numPr>
      </w:pPr>
      <w:r>
        <w:t xml:space="preserve">Switch between decimal and fraction results by pressing </w:t>
      </w:r>
      <w:r w:rsidRPr="00B84E7A">
        <w:rPr>
          <w:b/>
          <w:bCs/>
        </w:rPr>
        <w:t>Enter with G</w:t>
      </w:r>
    </w:p>
    <w:p w14:paraId="42F3E7D7" w14:textId="77777777" w:rsidR="00511F64" w:rsidRDefault="00511F64" w:rsidP="00511F64">
      <w:pPr>
        <w:pStyle w:val="Paragraphedeliste"/>
        <w:numPr>
          <w:ilvl w:val="0"/>
          <w:numId w:val="2"/>
        </w:numPr>
      </w:pPr>
      <w:r>
        <w:t xml:space="preserve">Includes UEB and Nemeth symbol selector </w:t>
      </w:r>
    </w:p>
    <w:p w14:paraId="2211FCA6" w14:textId="77777777" w:rsidR="00511F64" w:rsidRPr="00B84E7A" w:rsidRDefault="00511F64" w:rsidP="00511F64">
      <w:pPr>
        <w:pStyle w:val="Paragraphedeliste"/>
        <w:numPr>
          <w:ilvl w:val="0"/>
          <w:numId w:val="2"/>
        </w:numPr>
      </w:pPr>
      <w:r>
        <w:t xml:space="preserve">Access history of calculations and results by pressing </w:t>
      </w:r>
      <w:r w:rsidRPr="00B84E7A">
        <w:rPr>
          <w:b/>
          <w:bCs/>
        </w:rPr>
        <w:t>Left Thumb Key</w:t>
      </w:r>
    </w:p>
    <w:p w14:paraId="2716221B" w14:textId="77777777" w:rsidR="00511F64" w:rsidRPr="00B84E7A" w:rsidRDefault="00511F64" w:rsidP="00511F64">
      <w:pPr>
        <w:pStyle w:val="Paragraphedeliste"/>
        <w:numPr>
          <w:ilvl w:val="0"/>
          <w:numId w:val="2"/>
        </w:numPr>
      </w:pPr>
      <w:r w:rsidRPr="00B84E7A">
        <w:t>Visual representati</w:t>
      </w:r>
      <w:r>
        <w:t>on</w:t>
      </w:r>
      <w:r w:rsidRPr="00B84E7A">
        <w:t xml:space="preserve"> </w:t>
      </w:r>
      <w:r>
        <w:t>of calculations</w:t>
      </w:r>
    </w:p>
    <w:p w14:paraId="17272952" w14:textId="77777777" w:rsidR="00511F64" w:rsidRDefault="00511F64" w:rsidP="00511F64">
      <w:pPr>
        <w:ind w:left="360"/>
      </w:pPr>
    </w:p>
    <w:p w14:paraId="5468FB84" w14:textId="77777777" w:rsidR="00511F64" w:rsidRDefault="00511F64" w:rsidP="00511F64">
      <w:pPr>
        <w:pStyle w:val="Titre2"/>
      </w:pPr>
      <w:r>
        <w:t>New English Braille Learning tables:</w:t>
      </w:r>
    </w:p>
    <w:p w14:paraId="5A85D0CA" w14:textId="77777777" w:rsidR="00511F64" w:rsidRDefault="00511F64" w:rsidP="00511F64">
      <w:pPr>
        <w:pStyle w:val="Paragraphedelist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Learn English braille in stages from 8 courses to choose from</w:t>
      </w:r>
    </w:p>
    <w:p w14:paraId="5AA7CD6B" w14:textId="77777777" w:rsidR="00511F64" w:rsidRPr="00B84E7A" w:rsidRDefault="00511F64" w:rsidP="00511F64">
      <w:pPr>
        <w:pStyle w:val="Paragraphedeliste"/>
        <w:numPr>
          <w:ilvl w:val="1"/>
          <w:numId w:val="4"/>
        </w:numPr>
      </w:pPr>
      <w:r>
        <w:t>The following English learning tables are</w:t>
      </w:r>
      <w:r w:rsidRPr="00B84E7A">
        <w:t xml:space="preserve"> include</w:t>
      </w:r>
      <w:r>
        <w:t>d:</w:t>
      </w:r>
    </w:p>
    <w:p w14:paraId="72805B42" w14:textId="77777777" w:rsidR="00511F64" w:rsidRPr="00B84E7A" w:rsidRDefault="00511F64" w:rsidP="00511F64">
      <w:pPr>
        <w:pStyle w:val="Paragraphedeliste"/>
        <w:numPr>
          <w:ilvl w:val="2"/>
          <w:numId w:val="4"/>
        </w:numPr>
      </w:pPr>
      <w:r w:rsidRPr="00B84E7A">
        <w:t>NLS I.M.B.T (UEB 2015)</w:t>
      </w:r>
    </w:p>
    <w:p w14:paraId="4139E791" w14:textId="77777777" w:rsidR="00511F64" w:rsidRPr="00B84E7A" w:rsidRDefault="00511F64" w:rsidP="00511F64">
      <w:pPr>
        <w:pStyle w:val="Paragraphedeliste"/>
        <w:numPr>
          <w:ilvl w:val="2"/>
          <w:numId w:val="4"/>
        </w:numPr>
      </w:pPr>
      <w:r w:rsidRPr="00B84E7A">
        <w:t>TSBVI Clusters</w:t>
      </w:r>
    </w:p>
    <w:p w14:paraId="6575716D" w14:textId="77777777" w:rsidR="00511F64" w:rsidRPr="00B84E7A" w:rsidRDefault="00511F64" w:rsidP="00511F64">
      <w:pPr>
        <w:pStyle w:val="Paragraphedeliste"/>
        <w:numPr>
          <w:ilvl w:val="2"/>
          <w:numId w:val="4"/>
        </w:numPr>
      </w:pPr>
      <w:r w:rsidRPr="00B84E7A">
        <w:t>Braille in Easy Steps</w:t>
      </w:r>
    </w:p>
    <w:p w14:paraId="658D54F0" w14:textId="77777777" w:rsidR="00511F64" w:rsidRPr="00B84E7A" w:rsidRDefault="00511F64" w:rsidP="00511F64">
      <w:pPr>
        <w:pStyle w:val="Paragraphedeliste"/>
        <w:numPr>
          <w:ilvl w:val="2"/>
          <w:numId w:val="4"/>
        </w:numPr>
      </w:pPr>
      <w:r w:rsidRPr="00B84E7A">
        <w:t>Fingerprint (UEB)</w:t>
      </w:r>
    </w:p>
    <w:p w14:paraId="7A005C11" w14:textId="77777777" w:rsidR="00511F64" w:rsidRPr="00B84E7A" w:rsidRDefault="00511F64" w:rsidP="00511F64">
      <w:pPr>
        <w:pStyle w:val="Paragraphedeliste"/>
        <w:numPr>
          <w:ilvl w:val="2"/>
          <w:numId w:val="4"/>
        </w:numPr>
      </w:pPr>
      <w:r w:rsidRPr="00B84E7A">
        <w:t>Take Off Series</w:t>
      </w:r>
    </w:p>
    <w:p w14:paraId="7AD8F30E" w14:textId="77777777" w:rsidR="00511F64" w:rsidRPr="00B84E7A" w:rsidRDefault="00511F64" w:rsidP="00511F64">
      <w:pPr>
        <w:pStyle w:val="Paragraphedeliste"/>
        <w:numPr>
          <w:ilvl w:val="2"/>
          <w:numId w:val="4"/>
        </w:numPr>
      </w:pPr>
      <w:r w:rsidRPr="00B84E7A">
        <w:t>RNZFB STAR</w:t>
      </w:r>
    </w:p>
    <w:p w14:paraId="6FF15C17" w14:textId="77777777" w:rsidR="00511F64" w:rsidRPr="00B84E7A" w:rsidRDefault="00511F64" w:rsidP="00511F64">
      <w:pPr>
        <w:pStyle w:val="Paragraphedeliste"/>
        <w:numPr>
          <w:ilvl w:val="2"/>
          <w:numId w:val="4"/>
        </w:numPr>
      </w:pPr>
      <w:r w:rsidRPr="00B84E7A">
        <w:t>S.A Syllabus Level</w:t>
      </w:r>
    </w:p>
    <w:p w14:paraId="1966CFE0" w14:textId="77777777" w:rsidR="00511F64" w:rsidRDefault="00511F64" w:rsidP="00511F64">
      <w:pPr>
        <w:pStyle w:val="Paragraphedeliste"/>
        <w:numPr>
          <w:ilvl w:val="2"/>
          <w:numId w:val="4"/>
        </w:numPr>
      </w:pPr>
      <w:r w:rsidRPr="00B84E7A">
        <w:t xml:space="preserve">Mangold Method </w:t>
      </w:r>
    </w:p>
    <w:p w14:paraId="18417F0C" w14:textId="77777777" w:rsidR="00511F64" w:rsidRDefault="00511F64" w:rsidP="00511F64">
      <w:pPr>
        <w:pStyle w:val="Paragraphedeliste"/>
        <w:numPr>
          <w:ilvl w:val="1"/>
          <w:numId w:val="4"/>
        </w:numPr>
      </w:pPr>
      <w:r>
        <w:t>The braille you read correlates with your current braille level.</w:t>
      </w:r>
    </w:p>
    <w:p w14:paraId="23B3AB74" w14:textId="77777777" w:rsidR="00511F64" w:rsidRPr="00B84E7A" w:rsidRDefault="00511F64" w:rsidP="00511F64">
      <w:pPr>
        <w:pStyle w:val="Paragraphedeliste"/>
        <w:ind w:left="1440"/>
      </w:pPr>
    </w:p>
    <w:p w14:paraId="3EC54E8B" w14:textId="77777777" w:rsidR="00511F64" w:rsidRDefault="00511F64" w:rsidP="00511F64">
      <w:pPr>
        <w:pStyle w:val="Paragraphedeliste"/>
        <w:numPr>
          <w:ilvl w:val="0"/>
          <w:numId w:val="4"/>
        </w:numPr>
      </w:pPr>
      <w:r>
        <w:rPr>
          <w:b/>
          <w:bCs/>
        </w:rPr>
        <w:t>FREE a</w:t>
      </w:r>
      <w:r w:rsidRPr="00B84E7A">
        <w:rPr>
          <w:b/>
          <w:bCs/>
        </w:rPr>
        <w:t>ccess to the full Take-Off UEB series curriculum in collaboration with RNIB</w:t>
      </w:r>
      <w:r>
        <w:t xml:space="preserve"> </w:t>
      </w:r>
    </w:p>
    <w:p w14:paraId="3262F653" w14:textId="77777777" w:rsidR="00511F64" w:rsidRDefault="00511F64" w:rsidP="00511F64">
      <w:pPr>
        <w:pStyle w:val="Paragraphedeliste"/>
        <w:numPr>
          <w:ilvl w:val="1"/>
          <w:numId w:val="4"/>
        </w:numPr>
      </w:pPr>
      <w:r>
        <w:lastRenderedPageBreak/>
        <w:t>Teachers and student documents are available on HumanWare’s support page.</w:t>
      </w:r>
    </w:p>
    <w:p w14:paraId="1990A11A" w14:textId="77777777" w:rsidR="00511F64" w:rsidRDefault="00511F64" w:rsidP="00511F64">
      <w:pPr>
        <w:pStyle w:val="Titre2"/>
      </w:pPr>
      <w:r>
        <w:t>EasyReader +</w:t>
      </w:r>
    </w:p>
    <w:p w14:paraId="5C8118D8" w14:textId="77777777" w:rsidR="00511F64" w:rsidRPr="00B84E7A" w:rsidRDefault="00511F64" w:rsidP="00511F64">
      <w:pPr>
        <w:pStyle w:val="Paragraphedeliste"/>
        <w:numPr>
          <w:ilvl w:val="0"/>
          <w:numId w:val="3"/>
        </w:numPr>
        <w:rPr>
          <w:b/>
          <w:bCs/>
        </w:rPr>
      </w:pPr>
      <w:r w:rsidRPr="00B84E7A">
        <w:rPr>
          <w:b/>
          <w:bCs/>
        </w:rPr>
        <w:t>NEW: Added newspaper library RNIB Reading Services, UK</w:t>
      </w:r>
    </w:p>
    <w:p w14:paraId="5FA2EB5C" w14:textId="77777777" w:rsidR="00511F64" w:rsidRDefault="00511F64" w:rsidP="00511F64">
      <w:pPr>
        <w:pStyle w:val="Paragraphedeliste"/>
        <w:numPr>
          <w:ilvl w:val="0"/>
          <w:numId w:val="3"/>
        </w:numPr>
      </w:pPr>
      <w:r>
        <w:rPr>
          <w:b/>
          <w:bCs/>
        </w:rPr>
        <w:t>N</w:t>
      </w:r>
      <w:r w:rsidRPr="00B84E7A">
        <w:rPr>
          <w:b/>
          <w:bCs/>
        </w:rPr>
        <w:t>EW: Blind Low Vision, N</w:t>
      </w:r>
      <w:r>
        <w:rPr>
          <w:b/>
          <w:bCs/>
        </w:rPr>
        <w:t xml:space="preserve">ew </w:t>
      </w:r>
      <w:r w:rsidRPr="00B84E7A">
        <w:rPr>
          <w:b/>
          <w:bCs/>
        </w:rPr>
        <w:t>Z</w:t>
      </w:r>
      <w:r>
        <w:rPr>
          <w:b/>
          <w:bCs/>
        </w:rPr>
        <w:t xml:space="preserve">ealand </w:t>
      </w:r>
      <w:r w:rsidRPr="00B84E7A">
        <w:rPr>
          <w:b/>
          <w:bCs/>
        </w:rPr>
        <w:br/>
      </w:r>
      <w:r>
        <w:t>A new library has been added called “Blind Low Vision” from New Zealand.</w:t>
      </w:r>
    </w:p>
    <w:p w14:paraId="082C20E9" w14:textId="77777777" w:rsidR="00511F64" w:rsidRDefault="00511F64" w:rsidP="00511F64">
      <w:pPr>
        <w:pStyle w:val="Titre2"/>
        <w:rPr>
          <w:lang w:val="en-US"/>
        </w:rPr>
      </w:pPr>
    </w:p>
    <w:p w14:paraId="1FF7411F" w14:textId="77777777" w:rsidR="00511F64" w:rsidRPr="008828E4" w:rsidRDefault="00511F64" w:rsidP="00511F64">
      <w:pPr>
        <w:pStyle w:val="Titre2"/>
      </w:pPr>
      <w:r w:rsidRPr="008828E4">
        <w:rPr>
          <w:lang w:val="en-US"/>
        </w:rPr>
        <w:t>Fixes and Enhancements:</w:t>
      </w:r>
    </w:p>
    <w:p w14:paraId="6B89F7C2" w14:textId="77777777" w:rsidR="00511F64" w:rsidRDefault="00511F64" w:rsidP="00511F64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Cs w:val="21"/>
          <w:lang w:val="en-CA" w:eastAsia="fr-CA"/>
        </w:rPr>
      </w:pPr>
      <w:r>
        <w:rPr>
          <w:rFonts w:cstheme="minorHAnsi"/>
          <w:color w:val="000000" w:themeColor="text1"/>
          <w:szCs w:val="21"/>
          <w:lang w:val="en-CA" w:eastAsia="fr-CA"/>
        </w:rPr>
        <w:t xml:space="preserve">Opening TXT files in </w:t>
      </w:r>
      <w:proofErr w:type="spellStart"/>
      <w:r>
        <w:rPr>
          <w:rFonts w:cstheme="minorHAnsi"/>
          <w:color w:val="000000" w:themeColor="text1"/>
          <w:szCs w:val="21"/>
          <w:lang w:val="en-CA" w:eastAsia="fr-CA"/>
        </w:rPr>
        <w:t>KeyWord</w:t>
      </w:r>
      <w:proofErr w:type="spellEnd"/>
      <w:r>
        <w:rPr>
          <w:rFonts w:cstheme="minorHAnsi"/>
          <w:color w:val="000000" w:themeColor="text1"/>
          <w:szCs w:val="21"/>
          <w:lang w:val="en-CA" w:eastAsia="fr-CA"/>
        </w:rPr>
        <w:t xml:space="preserve"> is more efficient with speed improvements.</w:t>
      </w:r>
    </w:p>
    <w:p w14:paraId="26F2C1D8" w14:textId="77777777" w:rsidR="00511F64" w:rsidRDefault="00511F64" w:rsidP="00511F64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Cs w:val="21"/>
          <w:lang w:val="en-CA" w:eastAsia="fr-CA"/>
        </w:rPr>
      </w:pPr>
      <w:r>
        <w:rPr>
          <w:rFonts w:cstheme="minorHAnsi"/>
          <w:color w:val="000000" w:themeColor="text1"/>
          <w:szCs w:val="21"/>
          <w:lang w:val="en-CA" w:eastAsia="fr-CA"/>
        </w:rPr>
        <w:t>Increased limit for TXT warning from 300KB to 10MB.</w:t>
      </w:r>
    </w:p>
    <w:p w14:paraId="4A033264" w14:textId="77777777" w:rsidR="00511F64" w:rsidRPr="00B84E7A" w:rsidRDefault="00511F64" w:rsidP="00511F64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 w:val="24"/>
          <w:szCs w:val="21"/>
          <w:lang w:val="en-CA" w:eastAsia="fr-CA"/>
        </w:rPr>
      </w:pPr>
      <w:r>
        <w:rPr>
          <w:rFonts w:cstheme="minorHAnsi"/>
          <w:color w:val="000000" w:themeColor="text1"/>
          <w:szCs w:val="21"/>
          <w:lang w:val="en-CA" w:eastAsia="fr-CA"/>
        </w:rPr>
        <w:t xml:space="preserve">When Fixed issues working with multiple documents in </w:t>
      </w:r>
      <w:proofErr w:type="spellStart"/>
      <w:r>
        <w:rPr>
          <w:rFonts w:cstheme="minorHAnsi"/>
          <w:color w:val="000000" w:themeColor="text1"/>
          <w:szCs w:val="21"/>
          <w:lang w:val="en-CA" w:eastAsia="fr-CA"/>
        </w:rPr>
        <w:t>KeyWord</w:t>
      </w:r>
      <w:proofErr w:type="spellEnd"/>
      <w:r>
        <w:rPr>
          <w:rFonts w:cstheme="minorHAnsi"/>
          <w:color w:val="000000" w:themeColor="text1"/>
          <w:szCs w:val="21"/>
          <w:lang w:val="en-CA" w:eastAsia="fr-CA"/>
        </w:rPr>
        <w:t>.</w:t>
      </w:r>
      <w:r w:rsidRPr="008E1183">
        <w:rPr>
          <w:rFonts w:cstheme="minorHAnsi"/>
          <w:color w:val="000000" w:themeColor="text1"/>
          <w:szCs w:val="21"/>
          <w:lang w:val="en-CA" w:eastAsia="fr-CA"/>
        </w:rPr>
        <w:t xml:space="preserve"> </w:t>
      </w:r>
    </w:p>
    <w:p w14:paraId="77B105A2" w14:textId="77777777" w:rsidR="00511F64" w:rsidRPr="00B84E7A" w:rsidRDefault="00511F64" w:rsidP="00511F64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 w:val="24"/>
          <w:szCs w:val="21"/>
          <w:lang w:val="en-CA" w:eastAsia="fr-CA"/>
        </w:rPr>
      </w:pPr>
      <w:r w:rsidRPr="00FB3C79">
        <w:rPr>
          <w:rFonts w:cstheme="minorHAnsi"/>
          <w:lang w:val="en-CA"/>
        </w:rPr>
        <w:t xml:space="preserve">Fixed fast switching between apps when using </w:t>
      </w:r>
      <w:r>
        <w:rPr>
          <w:rFonts w:cstheme="minorHAnsi"/>
          <w:lang w:val="en-CA"/>
        </w:rPr>
        <w:t xml:space="preserve">a </w:t>
      </w:r>
      <w:r w:rsidRPr="00FB3C79">
        <w:rPr>
          <w:rFonts w:cstheme="minorHAnsi"/>
          <w:lang w:val="en-CA"/>
        </w:rPr>
        <w:t xml:space="preserve">custom </w:t>
      </w:r>
      <w:r>
        <w:rPr>
          <w:rFonts w:cstheme="minorHAnsi"/>
          <w:lang w:val="en-CA"/>
        </w:rPr>
        <w:t>M</w:t>
      </w:r>
      <w:r w:rsidRPr="00FB3C79">
        <w:rPr>
          <w:rFonts w:cstheme="minorHAnsi"/>
          <w:lang w:val="en-CA"/>
        </w:rPr>
        <w:t xml:space="preserve">ain </w:t>
      </w:r>
      <w:r>
        <w:rPr>
          <w:rFonts w:cstheme="minorHAnsi"/>
          <w:lang w:val="en-CA"/>
        </w:rPr>
        <w:t>M</w:t>
      </w:r>
      <w:r w:rsidRPr="00FB3C79">
        <w:rPr>
          <w:rFonts w:cstheme="minorHAnsi"/>
          <w:lang w:val="en-CA"/>
        </w:rPr>
        <w:t>enu.</w:t>
      </w:r>
    </w:p>
    <w:p w14:paraId="5D3219DA" w14:textId="77777777" w:rsidR="00511F64" w:rsidRPr="009B4779" w:rsidRDefault="00511F64" w:rsidP="00511F64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 w:val="24"/>
          <w:szCs w:val="21"/>
          <w:lang w:val="en-CA" w:eastAsia="fr-CA"/>
        </w:rPr>
      </w:pPr>
      <w:r w:rsidRPr="009B4779">
        <w:rPr>
          <w:rFonts w:cstheme="minorHAnsi"/>
          <w:color w:val="000000" w:themeColor="text1"/>
          <w:szCs w:val="20"/>
          <w:lang w:val="en-CA" w:eastAsia="fr-CA"/>
        </w:rPr>
        <w:t>Mapped the action button to record an audio message when using What</w:t>
      </w:r>
      <w:r>
        <w:rPr>
          <w:rFonts w:cstheme="minorHAnsi"/>
          <w:color w:val="000000" w:themeColor="text1"/>
          <w:szCs w:val="20"/>
          <w:lang w:val="en-CA" w:eastAsia="fr-CA"/>
        </w:rPr>
        <w:t>’</w:t>
      </w:r>
      <w:r w:rsidRPr="009B4779">
        <w:rPr>
          <w:rFonts w:cstheme="minorHAnsi"/>
          <w:color w:val="000000" w:themeColor="text1"/>
          <w:szCs w:val="20"/>
          <w:lang w:val="en-CA" w:eastAsia="fr-CA"/>
        </w:rPr>
        <w:t>s</w:t>
      </w:r>
      <w:r>
        <w:rPr>
          <w:rFonts w:cstheme="minorHAnsi"/>
          <w:color w:val="000000" w:themeColor="text1"/>
          <w:szCs w:val="20"/>
          <w:lang w:val="en-CA" w:eastAsia="fr-CA"/>
        </w:rPr>
        <w:t xml:space="preserve"> </w:t>
      </w:r>
      <w:r w:rsidRPr="009B4779">
        <w:rPr>
          <w:rFonts w:cstheme="minorHAnsi"/>
          <w:color w:val="000000" w:themeColor="text1"/>
          <w:szCs w:val="20"/>
          <w:lang w:val="en-CA" w:eastAsia="fr-CA"/>
        </w:rPr>
        <w:t>app.</w:t>
      </w:r>
    </w:p>
    <w:p w14:paraId="66169FBA" w14:textId="77777777" w:rsidR="00511F64" w:rsidRPr="00B84E7A" w:rsidRDefault="00511F64" w:rsidP="00511F64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Cs w:val="20"/>
          <w:lang w:val="en-CA" w:eastAsia="fr-CA"/>
        </w:rPr>
      </w:pPr>
      <w:r w:rsidRPr="009B4779">
        <w:rPr>
          <w:rFonts w:cstheme="minorHAnsi"/>
          <w:color w:val="000000" w:themeColor="text1"/>
          <w:szCs w:val="20"/>
          <w:lang w:val="en-CA" w:eastAsia="fr-CA"/>
        </w:rPr>
        <w:t xml:space="preserve">Fixed issues with Arabic documents that include </w:t>
      </w:r>
      <w:proofErr w:type="spellStart"/>
      <w:r w:rsidRPr="009B4779">
        <w:rPr>
          <w:rFonts w:cstheme="minorHAnsi"/>
          <w:color w:val="000000" w:themeColor="text1"/>
          <w:szCs w:val="20"/>
          <w:lang w:val="en-CA" w:eastAsia="fr-CA"/>
        </w:rPr>
        <w:t>Tashkeels</w:t>
      </w:r>
      <w:proofErr w:type="spellEnd"/>
      <w:r>
        <w:rPr>
          <w:rFonts w:cstheme="minorHAnsi"/>
          <w:color w:val="000000" w:themeColor="text1"/>
          <w:szCs w:val="20"/>
          <w:lang w:val="en-CA" w:eastAsia="fr-CA"/>
        </w:rPr>
        <w:t xml:space="preserve"> in </w:t>
      </w:r>
      <w:proofErr w:type="spellStart"/>
      <w:r>
        <w:rPr>
          <w:rFonts w:cstheme="minorHAnsi"/>
          <w:color w:val="000000" w:themeColor="text1"/>
          <w:szCs w:val="20"/>
          <w:lang w:val="en-CA" w:eastAsia="fr-CA"/>
        </w:rPr>
        <w:t>KeyWord</w:t>
      </w:r>
      <w:proofErr w:type="spellEnd"/>
      <w:r>
        <w:rPr>
          <w:rFonts w:cstheme="minorHAnsi"/>
          <w:color w:val="000000" w:themeColor="text1"/>
          <w:szCs w:val="20"/>
          <w:lang w:val="en-CA" w:eastAsia="fr-CA"/>
        </w:rPr>
        <w:t>.</w:t>
      </w:r>
    </w:p>
    <w:p w14:paraId="0CFA931E" w14:textId="77777777" w:rsidR="00511F64" w:rsidRPr="00B84E7A" w:rsidRDefault="00511F64" w:rsidP="00511F64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 w:val="24"/>
          <w:szCs w:val="21"/>
          <w:lang w:val="en-CA" w:eastAsia="fr-CA"/>
        </w:rPr>
      </w:pPr>
      <w:r>
        <w:rPr>
          <w:rFonts w:cstheme="minorHAnsi"/>
          <w:lang w:val="en-CA"/>
        </w:rPr>
        <w:t>Various other improvements.</w:t>
      </w:r>
    </w:p>
    <w:p w14:paraId="03EA92A2" w14:textId="77777777" w:rsidR="00511F64" w:rsidRDefault="00511F64" w:rsidP="00511F64"/>
    <w:p w14:paraId="117991B1" w14:textId="77777777" w:rsidR="00EF27BC" w:rsidRDefault="00EF27BC"/>
    <w:sectPr w:rsidR="00EF27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414C2"/>
    <w:multiLevelType w:val="hybridMultilevel"/>
    <w:tmpl w:val="598EF880"/>
    <w:lvl w:ilvl="0" w:tplc="EA68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6951"/>
    <w:multiLevelType w:val="hybridMultilevel"/>
    <w:tmpl w:val="3DA6994E"/>
    <w:lvl w:ilvl="0" w:tplc="EA68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A228BC"/>
    <w:multiLevelType w:val="hybridMultilevel"/>
    <w:tmpl w:val="F918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AF6A3E"/>
    <w:multiLevelType w:val="hybridMultilevel"/>
    <w:tmpl w:val="3F761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64"/>
    <w:rsid w:val="00511F64"/>
    <w:rsid w:val="00E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D8DF"/>
  <w15:chartTrackingRefBased/>
  <w15:docId w15:val="{41F14784-C1BC-4620-A247-4492BD49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64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511F64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1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1F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511F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Corpsdetexte">
    <w:name w:val="Body Text"/>
    <w:basedOn w:val="Normal"/>
    <w:link w:val="CorpsdetexteCar"/>
    <w:uiPriority w:val="99"/>
    <w:unhideWhenUsed/>
    <w:rsid w:val="00511F64"/>
    <w:pPr>
      <w:spacing w:after="120" w:line="276" w:lineRule="auto"/>
    </w:pPr>
    <w:rPr>
      <w:lang w:val="en-CA"/>
    </w:rPr>
  </w:style>
  <w:style w:type="character" w:customStyle="1" w:styleId="CorpsdetexteCar">
    <w:name w:val="Corps de texte Car"/>
    <w:basedOn w:val="Policepardfaut"/>
    <w:link w:val="Corpsdetexte"/>
    <w:uiPriority w:val="99"/>
    <w:rsid w:val="00511F64"/>
    <w:rPr>
      <w:lang w:val="en-CA"/>
    </w:rPr>
  </w:style>
  <w:style w:type="paragraph" w:styleId="Paragraphedeliste">
    <w:name w:val="List Paragraph"/>
    <w:basedOn w:val="Normal"/>
    <w:qFormat/>
    <w:rsid w:val="0051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4E625778E3A439BDCEBA750747DC0" ma:contentTypeVersion="10" ma:contentTypeDescription="Create a new document." ma:contentTypeScope="" ma:versionID="7ab073fdabbdd9d3e24b29edeb73e542">
  <xsd:schema xmlns:xsd="http://www.w3.org/2001/XMLSchema" xmlns:xs="http://www.w3.org/2001/XMLSchema" xmlns:p="http://schemas.microsoft.com/office/2006/metadata/properties" xmlns:ns3="571cb231-759e-4a50-b467-efa0009fe59e" targetNamespace="http://schemas.microsoft.com/office/2006/metadata/properties" ma:root="true" ma:fieldsID="253dc32f075f41a4d039cddb37dbe281" ns3:_="">
    <xsd:import namespace="571cb231-759e-4a50-b467-efa0009fe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b231-759e-4a50-b467-efa0009fe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C57FB-6F39-41D2-A698-7426DDF4E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b231-759e-4a50-b467-efa0009fe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0C384-DD87-49B0-9117-469FA2D65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49B63-C0BB-441B-BCB9-FBC2189864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Saadaoui</dc:creator>
  <cp:keywords/>
  <dc:description/>
  <cp:lastModifiedBy>Sofia Saadaoui</cp:lastModifiedBy>
  <cp:revision>1</cp:revision>
  <dcterms:created xsi:type="dcterms:W3CDTF">2020-06-15T23:04:00Z</dcterms:created>
  <dcterms:modified xsi:type="dcterms:W3CDTF">2020-06-15T23:05:00Z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0x0101005D24E625778E3A439BDCEBA750747DC0</vt:lpwstr>
  </property>
</Properties>
</file>