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6B75" w14:textId="0EF29C9D" w:rsidR="00534BAE" w:rsidRDefault="00534BAE" w:rsidP="00534BAE">
      <w:pPr>
        <w:pStyle w:val="Heading2"/>
        <w:rPr>
          <w:lang w:val="en-CA"/>
        </w:rPr>
      </w:pPr>
      <w:r>
        <w:rPr>
          <w:lang w:val="en-CA"/>
        </w:rPr>
        <w:t>KeyWord V13.0</w:t>
      </w:r>
    </w:p>
    <w:p w14:paraId="3E1DA4D9" w14:textId="32929830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Open and save documents to Google Drive and other cloud storage</w:t>
      </w:r>
    </w:p>
    <w:p w14:paraId="3CE5259B" w14:textId="7B25F2C7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Navigate using </w:t>
      </w:r>
      <w:proofErr w:type="spellStart"/>
      <w:r>
        <w:rPr>
          <w:lang w:val="en-CA"/>
        </w:rPr>
        <w:t>webview</w:t>
      </w:r>
      <w:proofErr w:type="spellEnd"/>
      <w:r>
        <w:rPr>
          <w:lang w:val="en-CA"/>
        </w:rPr>
        <w:t xml:space="preserve"> elements when previewing a document</w:t>
      </w:r>
    </w:p>
    <w:p w14:paraId="79DFC4CF" w14:textId="0C102173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Press </w:t>
      </w:r>
      <w:r w:rsidRPr="00534BAE">
        <w:rPr>
          <w:b/>
          <w:bCs/>
          <w:lang w:val="en-CA"/>
        </w:rPr>
        <w:t>Enter + V</w:t>
      </w:r>
      <w:r>
        <w:rPr>
          <w:lang w:val="en-CA"/>
        </w:rPr>
        <w:t xml:space="preserve"> to display the preview. </w:t>
      </w:r>
    </w:p>
    <w:p w14:paraId="0E83DA8A" w14:textId="61DFE32F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Fixed the issue where Arabic text was not being shown visually in preview. </w:t>
      </w:r>
    </w:p>
    <w:p w14:paraId="651B7AEE" w14:textId="0A6D51FC" w:rsidR="00AF189D" w:rsidRDefault="00AF189D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Printing procedure has been simplified. </w:t>
      </w:r>
    </w:p>
    <w:p w14:paraId="1EEED723" w14:textId="38733E60" w:rsidR="00AF189D" w:rsidRDefault="00AF189D" w:rsidP="00AF189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A print button is available in the preview mode. </w:t>
      </w:r>
    </w:p>
    <w:p w14:paraId="31CF6B1D" w14:textId="68E054C1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Jump to the save edit box when navigating within the </w:t>
      </w:r>
      <w:proofErr w:type="spellStart"/>
      <w:r>
        <w:rPr>
          <w:lang w:val="en-CA"/>
        </w:rPr>
        <w:t>KeyFiles</w:t>
      </w:r>
      <w:proofErr w:type="spellEnd"/>
      <w:r>
        <w:rPr>
          <w:lang w:val="en-CA"/>
        </w:rPr>
        <w:t xml:space="preserve"> (Space + S)</w:t>
      </w:r>
    </w:p>
    <w:p w14:paraId="1BE7D90C" w14:textId="77777777" w:rsidR="00534BAE" w:rsidRPr="00534BAE" w:rsidRDefault="00534BAE" w:rsidP="00534BAE">
      <w:pPr>
        <w:rPr>
          <w:lang w:val="en-CA"/>
        </w:rPr>
      </w:pPr>
    </w:p>
    <w:p w14:paraId="392526FC" w14:textId="13916997" w:rsidR="00534BAE" w:rsidRDefault="00534BAE" w:rsidP="00607489">
      <w:pPr>
        <w:pStyle w:val="Heading2"/>
        <w:rPr>
          <w:lang w:val="en-CA"/>
        </w:rPr>
      </w:pPr>
      <w:proofErr w:type="spellStart"/>
      <w:proofErr w:type="gramStart"/>
      <w:r>
        <w:rPr>
          <w:lang w:val="en-CA"/>
        </w:rPr>
        <w:t>KeyBRF</w:t>
      </w:r>
      <w:proofErr w:type="spellEnd"/>
      <w:r>
        <w:rPr>
          <w:lang w:val="en-CA"/>
        </w:rPr>
        <w:t xml:space="preserve"> </w:t>
      </w:r>
      <w:r w:rsidR="00607489">
        <w:rPr>
          <w:lang w:val="en-CA"/>
        </w:rPr>
        <w:t xml:space="preserve"> V11.0</w:t>
      </w:r>
      <w:proofErr w:type="gramEnd"/>
    </w:p>
    <w:p w14:paraId="615573DA" w14:textId="77777777" w:rsidR="00534BAE" w:rsidRDefault="00534BAE" w:rsidP="00534BAE">
      <w:pPr>
        <w:rPr>
          <w:lang w:val="en-CA"/>
        </w:rPr>
      </w:pPr>
      <w:r>
        <w:rPr>
          <w:lang w:val="en-CA"/>
        </w:rPr>
        <w:t>Update to allow access to Google Drive cloud storage.</w:t>
      </w:r>
    </w:p>
    <w:p w14:paraId="264A5806" w14:textId="77777777" w:rsidR="00534BAE" w:rsidRDefault="00534BAE" w:rsidP="00534BAE">
      <w:pPr>
        <w:rPr>
          <w:lang w:val="en-CA"/>
        </w:rPr>
      </w:pPr>
    </w:p>
    <w:p w14:paraId="0D1FB241" w14:textId="2907BEE7" w:rsidR="00534BAE" w:rsidRDefault="00534BAE" w:rsidP="00534BAE">
      <w:pPr>
        <w:pStyle w:val="Heading2"/>
        <w:rPr>
          <w:lang w:val="en-CA"/>
        </w:rPr>
      </w:pPr>
      <w:proofErr w:type="spellStart"/>
      <w:r>
        <w:rPr>
          <w:lang w:val="en-CA"/>
        </w:rPr>
        <w:t>KeyCalc</w:t>
      </w:r>
      <w:proofErr w:type="spellEnd"/>
      <w:r>
        <w:rPr>
          <w:lang w:val="en-CA"/>
        </w:rPr>
        <w:t xml:space="preserve"> v11.0</w:t>
      </w:r>
    </w:p>
    <w:p w14:paraId="14061373" w14:textId="3601D5CF" w:rsidR="00534BAE" w:rsidRP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 w:rsidRPr="00534BAE">
        <w:rPr>
          <w:lang w:val="en-CA"/>
        </w:rPr>
        <w:t xml:space="preserve">Updated Duxbury Braille Library </w:t>
      </w:r>
    </w:p>
    <w:p w14:paraId="4824E038" w14:textId="40A70F35" w:rsidR="00534BAE" w:rsidRPr="00534BAE" w:rsidRDefault="00534BAE" w:rsidP="00534BAE">
      <w:pPr>
        <w:pStyle w:val="ListParagraph"/>
        <w:numPr>
          <w:ilvl w:val="0"/>
          <w:numId w:val="1"/>
        </w:numPr>
        <w:rPr>
          <w:color w:val="FF0000"/>
          <w:lang w:val="en-CA"/>
        </w:rPr>
      </w:pPr>
      <w:r w:rsidRPr="00AF189D">
        <w:rPr>
          <w:lang w:val="en-CA"/>
        </w:rPr>
        <w:t xml:space="preserve">Fixed crash in </w:t>
      </w:r>
      <w:proofErr w:type="spellStart"/>
      <w:r w:rsidRPr="00AF189D">
        <w:rPr>
          <w:lang w:val="en-CA"/>
        </w:rPr>
        <w:t>KeyCalc</w:t>
      </w:r>
      <w:proofErr w:type="spellEnd"/>
      <w:r w:rsidRPr="00AF189D">
        <w:rPr>
          <w:lang w:val="en-CA"/>
        </w:rPr>
        <w:t xml:space="preserve"> </w:t>
      </w:r>
    </w:p>
    <w:p w14:paraId="49BA9C16" w14:textId="77777777" w:rsidR="00534BAE" w:rsidRDefault="00534BAE" w:rsidP="00534BAE">
      <w:pPr>
        <w:rPr>
          <w:lang w:val="en-CA"/>
        </w:rPr>
      </w:pPr>
    </w:p>
    <w:p w14:paraId="1702C65F" w14:textId="00BE4278" w:rsidR="00534BAE" w:rsidRPr="00534BAE" w:rsidRDefault="00534BAE" w:rsidP="00534BAE">
      <w:pPr>
        <w:pStyle w:val="Heading2"/>
        <w:rPr>
          <w:rStyle w:val="SubtleEmphasis"/>
          <w:i w:val="0"/>
          <w:iCs w:val="0"/>
          <w:color w:val="2F5496" w:themeColor="accent1" w:themeShade="BF"/>
        </w:rPr>
      </w:pPr>
      <w:proofErr w:type="spellStart"/>
      <w:r w:rsidRPr="00534BAE">
        <w:rPr>
          <w:rStyle w:val="SubtleEmphasis"/>
          <w:i w:val="0"/>
          <w:iCs w:val="0"/>
          <w:color w:val="2F5496" w:themeColor="accent1" w:themeShade="BF"/>
        </w:rPr>
        <w:t>KeyFiles</w:t>
      </w:r>
      <w:proofErr w:type="spellEnd"/>
      <w:r>
        <w:rPr>
          <w:rStyle w:val="SubtleEmphasis"/>
          <w:i w:val="0"/>
          <w:iCs w:val="0"/>
          <w:color w:val="2F5496" w:themeColor="accent1" w:themeShade="BF"/>
        </w:rPr>
        <w:t xml:space="preserve"> V11.0</w:t>
      </w:r>
    </w:p>
    <w:p w14:paraId="6080DDD6" w14:textId="108817FB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 w:rsidRPr="00534BAE">
        <w:rPr>
          <w:lang w:val="en-CA"/>
        </w:rPr>
        <w:t xml:space="preserve">Refactored </w:t>
      </w:r>
      <w:proofErr w:type="spellStart"/>
      <w:r w:rsidRPr="00534BAE">
        <w:rPr>
          <w:lang w:val="en-CA"/>
        </w:rPr>
        <w:t>KeyFiles</w:t>
      </w:r>
      <w:proofErr w:type="spellEnd"/>
      <w:r w:rsidRPr="00534BAE">
        <w:rPr>
          <w:lang w:val="en-CA"/>
        </w:rPr>
        <w:t xml:space="preserve"> to allow access to Google Drive </w:t>
      </w:r>
      <w:r>
        <w:rPr>
          <w:lang w:val="en-CA"/>
        </w:rPr>
        <w:t xml:space="preserve">and other </w:t>
      </w:r>
      <w:r w:rsidRPr="00534BAE">
        <w:rPr>
          <w:lang w:val="en-CA"/>
        </w:rPr>
        <w:t>cloud storage.</w:t>
      </w:r>
    </w:p>
    <w:p w14:paraId="500CAF68" w14:textId="432F2AD7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Limitation on copying to OneDrive </w:t>
      </w:r>
    </w:p>
    <w:p w14:paraId="038B4C88" w14:textId="3C7769B2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OneDrive will not be visible when copying is evoked. </w:t>
      </w:r>
    </w:p>
    <w:p w14:paraId="731D8847" w14:textId="19AC7201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Limitation on opening and saving files within Dropbox</w:t>
      </w:r>
    </w:p>
    <w:p w14:paraId="079E51A1" w14:textId="4C1E989F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When saving an existing file Dropbox will create a new copy.</w:t>
      </w:r>
    </w:p>
    <w:p w14:paraId="4CD1E620" w14:textId="597394F9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Replaced the Paste shortcut with an action shortcut (Backspace + A)</w:t>
      </w:r>
    </w:p>
    <w:p w14:paraId="4226F26B" w14:textId="31A95B6C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Where am I (Space + dots 1+5+6) gives you the current location in dropdown list</w:t>
      </w:r>
    </w:p>
    <w:p w14:paraId="49251081" w14:textId="7EA4E004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Documents and Download folder pinned to the storage selection </w:t>
      </w:r>
    </w:p>
    <w:p w14:paraId="1632EB46" w14:textId="77777777" w:rsidR="00534BAE" w:rsidRPr="00534BAE" w:rsidRDefault="00534BAE" w:rsidP="00AF189D">
      <w:pPr>
        <w:pStyle w:val="ListParagraph"/>
        <w:rPr>
          <w:lang w:val="en-CA"/>
        </w:rPr>
      </w:pPr>
    </w:p>
    <w:p w14:paraId="4ACB44D7" w14:textId="77777777" w:rsidR="00534BAE" w:rsidRDefault="00534BAE" w:rsidP="00534BAE">
      <w:pPr>
        <w:rPr>
          <w:lang w:val="en-CA"/>
        </w:rPr>
      </w:pPr>
    </w:p>
    <w:p w14:paraId="731CCDBC" w14:textId="151FE755" w:rsidR="00534BAE" w:rsidRDefault="00534BAE" w:rsidP="00534BAE">
      <w:pPr>
        <w:pStyle w:val="Heading2"/>
        <w:rPr>
          <w:lang w:val="en-CA"/>
        </w:rPr>
      </w:pPr>
      <w:proofErr w:type="spellStart"/>
      <w:r>
        <w:rPr>
          <w:lang w:val="en-CA"/>
        </w:rPr>
        <w:t>KeyMath</w:t>
      </w:r>
      <w:proofErr w:type="spellEnd"/>
      <w:r>
        <w:rPr>
          <w:lang w:val="en-CA"/>
        </w:rPr>
        <w:t xml:space="preserve"> V10.0</w:t>
      </w:r>
    </w:p>
    <w:p w14:paraId="330D9923" w14:textId="4EE37F49" w:rsidR="00534BAE" w:rsidRPr="00607489" w:rsidRDefault="00534BAE" w:rsidP="00607489">
      <w:pPr>
        <w:pStyle w:val="ListParagraph"/>
        <w:numPr>
          <w:ilvl w:val="0"/>
          <w:numId w:val="1"/>
        </w:numPr>
        <w:rPr>
          <w:lang w:val="en-CA"/>
        </w:rPr>
      </w:pPr>
      <w:r w:rsidRPr="00607489">
        <w:rPr>
          <w:lang w:val="en-CA"/>
        </w:rPr>
        <w:t>New Duxbury Braille Library</w:t>
      </w:r>
    </w:p>
    <w:p w14:paraId="2BB8A6A9" w14:textId="68300437" w:rsidR="00534BAE" w:rsidRPr="00607489" w:rsidRDefault="00534BAE" w:rsidP="00607489">
      <w:pPr>
        <w:pStyle w:val="ListParagraph"/>
        <w:numPr>
          <w:ilvl w:val="0"/>
          <w:numId w:val="1"/>
        </w:numPr>
        <w:rPr>
          <w:lang w:val="en-CA"/>
        </w:rPr>
      </w:pPr>
      <w:r w:rsidRPr="00607489">
        <w:rPr>
          <w:lang w:val="en-CA"/>
        </w:rPr>
        <w:t>Fixed math symbols not represented properly.</w:t>
      </w:r>
    </w:p>
    <w:p w14:paraId="65DE7E27" w14:textId="6934F5D6" w:rsidR="00534BAE" w:rsidRPr="00607489" w:rsidRDefault="00534BAE" w:rsidP="00607489">
      <w:pPr>
        <w:pStyle w:val="ListParagraph"/>
        <w:numPr>
          <w:ilvl w:val="0"/>
          <w:numId w:val="1"/>
        </w:numPr>
        <w:rPr>
          <w:lang w:val="en-CA"/>
        </w:rPr>
      </w:pPr>
      <w:r w:rsidRPr="00607489">
        <w:rPr>
          <w:lang w:val="en-CA"/>
        </w:rPr>
        <w:t>Fixed some expressions to accept a wider variety of parameters.</w:t>
      </w:r>
    </w:p>
    <w:p w14:paraId="239A996D" w14:textId="77777777" w:rsidR="00534BAE" w:rsidRDefault="00534BAE" w:rsidP="00534BAE">
      <w:pPr>
        <w:rPr>
          <w:lang w:val="en-CA"/>
        </w:rPr>
      </w:pPr>
    </w:p>
    <w:p w14:paraId="7CFCBCB7" w14:textId="207A32CF" w:rsidR="00534BAE" w:rsidRDefault="00534BAE" w:rsidP="00607489">
      <w:pPr>
        <w:pStyle w:val="Heading2"/>
        <w:rPr>
          <w:lang w:val="en-CA"/>
        </w:rPr>
      </w:pPr>
      <w:proofErr w:type="spellStart"/>
      <w:r>
        <w:rPr>
          <w:lang w:val="en-CA"/>
        </w:rPr>
        <w:t>KeyMail</w:t>
      </w:r>
      <w:proofErr w:type="spellEnd"/>
      <w:r>
        <w:rPr>
          <w:lang w:val="en-CA"/>
        </w:rPr>
        <w:t xml:space="preserve"> V13.0</w:t>
      </w:r>
    </w:p>
    <w:p w14:paraId="365F2CAF" w14:textId="77777777" w:rsidR="00607489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 w:rsidRPr="00607489">
        <w:rPr>
          <w:lang w:val="en-CA"/>
        </w:rPr>
        <w:t xml:space="preserve">Fixed </w:t>
      </w:r>
      <w:r w:rsidR="00607489" w:rsidRPr="00607489">
        <w:rPr>
          <w:lang w:val="en-CA"/>
        </w:rPr>
        <w:t xml:space="preserve">the issue where you are prompted with an error page when trying to setup an account using Google Sign in. </w:t>
      </w:r>
    </w:p>
    <w:p w14:paraId="06E0BBAF" w14:textId="64D76589" w:rsidR="00534BAE" w:rsidRPr="00607489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 w:rsidRPr="00607489">
        <w:rPr>
          <w:lang w:val="en-CA"/>
        </w:rPr>
        <w:t>Update to allow access to Google Drive cloud storage.</w:t>
      </w:r>
    </w:p>
    <w:p w14:paraId="768CDE25" w14:textId="77777777" w:rsidR="00534BAE" w:rsidRDefault="00534BAE" w:rsidP="00534BAE">
      <w:pPr>
        <w:rPr>
          <w:lang w:val="en-CA"/>
        </w:rPr>
      </w:pPr>
    </w:p>
    <w:p w14:paraId="15332CC7" w14:textId="449AC4B5" w:rsidR="00534BAE" w:rsidRDefault="00534BAE" w:rsidP="00534BAE">
      <w:pPr>
        <w:pStyle w:val="Heading2"/>
        <w:rPr>
          <w:lang w:val="en-CA"/>
        </w:rPr>
      </w:pPr>
      <w:proofErr w:type="spellStart"/>
      <w:r>
        <w:rPr>
          <w:lang w:val="en-CA"/>
        </w:rPr>
        <w:t>KeySlides</w:t>
      </w:r>
      <w:proofErr w:type="spellEnd"/>
      <w:r>
        <w:rPr>
          <w:lang w:val="en-CA"/>
        </w:rPr>
        <w:t xml:space="preserve"> V1.0</w:t>
      </w:r>
    </w:p>
    <w:p w14:paraId="6749812B" w14:textId="1545AB0E" w:rsidR="00534BAE" w:rsidRDefault="00534BAE" w:rsidP="00534BA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A new KeySoft </w:t>
      </w:r>
      <w:r w:rsidR="00C8014C" w:rsidRPr="00534BAE">
        <w:rPr>
          <w:lang w:val="en-CA"/>
        </w:rPr>
        <w:t>PowerPoint</w:t>
      </w:r>
      <w:r w:rsidRPr="00534BAE">
        <w:rPr>
          <w:lang w:val="en-CA"/>
        </w:rPr>
        <w:t xml:space="preserve"> file reader</w:t>
      </w:r>
      <w:r>
        <w:rPr>
          <w:lang w:val="en-CA"/>
        </w:rPr>
        <w:t xml:space="preserve"> application</w:t>
      </w:r>
    </w:p>
    <w:p w14:paraId="1638717C" w14:textId="29FF7C75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Next Slide = Enter with O</w:t>
      </w:r>
    </w:p>
    <w:p w14:paraId="49565445" w14:textId="2C55EE8E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Previous Slide = Enter with dots 2,4,6</w:t>
      </w:r>
    </w:p>
    <w:p w14:paraId="77AD9626" w14:textId="5D712C69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Index = Enter + I</w:t>
      </w:r>
    </w:p>
    <w:p w14:paraId="59C1AFCE" w14:textId="7033B83C" w:rsid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Toggle between notes and slide = Space + N</w:t>
      </w:r>
    </w:p>
    <w:p w14:paraId="0B2FC78B" w14:textId="1103846E" w:rsidR="00534BAE" w:rsidRPr="00534BAE" w:rsidRDefault="00534BAE" w:rsidP="00534BA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Go to slide from the index view = Enter + G</w:t>
      </w:r>
    </w:p>
    <w:p w14:paraId="09ED3547" w14:textId="77777777" w:rsidR="00534BAE" w:rsidRDefault="00534BAE" w:rsidP="00534BAE">
      <w:pPr>
        <w:rPr>
          <w:lang w:val="en-CA"/>
        </w:rPr>
      </w:pPr>
    </w:p>
    <w:p w14:paraId="7D32492F" w14:textId="3B74A85E" w:rsidR="00534BAE" w:rsidRDefault="00534BAE" w:rsidP="00534BAE">
      <w:pPr>
        <w:rPr>
          <w:rStyle w:val="Heading2Char"/>
        </w:rPr>
      </w:pPr>
      <w:r>
        <w:rPr>
          <w:rStyle w:val="Heading2Char"/>
        </w:rPr>
        <w:t>New Language braille tables</w:t>
      </w:r>
    </w:p>
    <w:p w14:paraId="1FC8EC1E" w14:textId="77777777" w:rsidR="00C8014C" w:rsidRDefault="00534BAE" w:rsidP="00C8014C">
      <w:pPr>
        <w:pStyle w:val="ListParagraph"/>
        <w:numPr>
          <w:ilvl w:val="0"/>
          <w:numId w:val="1"/>
        </w:numPr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534BAE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>Added Spanish, Frenc</w:t>
      </w:r>
      <w:r w:rsidR="005447D9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>h</w:t>
      </w:r>
      <w:r w:rsidRPr="00534BAE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 xml:space="preserve"> and German Braille tables to follow Method 2 (UKAAF) and Method 3 (BANA)</w:t>
      </w:r>
    </w:p>
    <w:p w14:paraId="52831371" w14:textId="7AAA4CAC" w:rsidR="00C8014C" w:rsidRDefault="00C8014C" w:rsidP="00C8014C">
      <w:pPr>
        <w:pStyle w:val="ListParagraph"/>
        <w:numPr>
          <w:ilvl w:val="1"/>
          <w:numId w:val="1"/>
        </w:numPr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C8014C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>UEB required for punctuations. Grade 1 letters</w:t>
      </w:r>
      <w:r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>.</w:t>
      </w:r>
    </w:p>
    <w:p w14:paraId="306129C9" w14:textId="7E104DBC" w:rsidR="00C8014C" w:rsidRPr="00C8014C" w:rsidRDefault="00C8014C" w:rsidP="00C8014C">
      <w:pPr>
        <w:pStyle w:val="ListParagraph"/>
        <w:numPr>
          <w:ilvl w:val="1"/>
          <w:numId w:val="1"/>
        </w:numPr>
        <w:rPr>
          <w:rStyle w:val="Heading2Char"/>
          <w:rFonts w:asciiTheme="minorHAnsi" w:hAnsiTheme="minorHAnsi" w:cstheme="minorHAnsi"/>
          <w:color w:val="auto"/>
          <w:sz w:val="22"/>
          <w:szCs w:val="22"/>
        </w:rPr>
      </w:pPr>
      <w:r w:rsidRPr="00C8014C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lastRenderedPageBreak/>
        <w:t>Native accents required. (Not UEB)</w:t>
      </w:r>
    </w:p>
    <w:p w14:paraId="123E4A05" w14:textId="77777777" w:rsidR="00C8014C" w:rsidRDefault="00C8014C" w:rsidP="00534BAE">
      <w:pPr>
        <w:rPr>
          <w:rStyle w:val="Heading2Char"/>
        </w:rPr>
      </w:pPr>
    </w:p>
    <w:p w14:paraId="6C21926C" w14:textId="1BB88E78" w:rsidR="00534BAE" w:rsidRDefault="00534BAE" w:rsidP="00534BAE">
      <w:pPr>
        <w:rPr>
          <w:lang w:val="en-CA"/>
        </w:rPr>
      </w:pPr>
      <w:r w:rsidRPr="00534BAE">
        <w:rPr>
          <w:rStyle w:val="Heading2Char"/>
        </w:rPr>
        <w:t xml:space="preserve">KeySoft &amp; </w:t>
      </w:r>
      <w:r w:rsidR="00607489" w:rsidRPr="00534BAE">
        <w:rPr>
          <w:rStyle w:val="Heading2Char"/>
        </w:rPr>
        <w:t>Braille Manager</w:t>
      </w:r>
      <w:r>
        <w:rPr>
          <w:lang w:val="en-CA"/>
        </w:rPr>
        <w:t>:</w:t>
      </w:r>
    </w:p>
    <w:p w14:paraId="6D69AD21" w14:textId="5F983024" w:rsidR="00534BAE" w:rsidRPr="00AF189D" w:rsidRDefault="00534BAE" w:rsidP="00AF189D">
      <w:pPr>
        <w:pStyle w:val="ListParagraph"/>
        <w:numPr>
          <w:ilvl w:val="0"/>
          <w:numId w:val="1"/>
        </w:numPr>
        <w:rPr>
          <w:lang w:val="en-CA"/>
        </w:rPr>
      </w:pPr>
      <w:r w:rsidRPr="00AF189D">
        <w:rPr>
          <w:lang w:val="en-CA"/>
        </w:rPr>
        <w:t>Updated Duxbury Braille Library</w:t>
      </w:r>
    </w:p>
    <w:p w14:paraId="0A23C340" w14:textId="3C9D775C" w:rsidR="00534BAE" w:rsidRDefault="00534BAE" w:rsidP="00AF189D">
      <w:pPr>
        <w:pStyle w:val="ListParagraph"/>
        <w:numPr>
          <w:ilvl w:val="0"/>
          <w:numId w:val="1"/>
        </w:numPr>
        <w:rPr>
          <w:lang w:val="en-CA"/>
        </w:rPr>
      </w:pPr>
      <w:r w:rsidRPr="00AF189D">
        <w:rPr>
          <w:lang w:val="en-CA"/>
        </w:rPr>
        <w:t>Improved accessibility to Google Docs and Kindle App.</w:t>
      </w:r>
    </w:p>
    <w:p w14:paraId="4368C27F" w14:textId="74822A8B" w:rsidR="00AF189D" w:rsidRDefault="00AF189D" w:rsidP="00AF189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Introduced braille shortcuts within Google Docs, subject to break on Google’s update. List of shortcuts are available on the HumanWare support page. </w:t>
      </w:r>
    </w:p>
    <w:p w14:paraId="41BBBEE6" w14:textId="28DB9193" w:rsidR="00AF189D" w:rsidRPr="00AF189D" w:rsidRDefault="00AF189D" w:rsidP="00AF189D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Turn over the page within Kindle by pressing Enter + O or previous page Enter with dots 2,4,6. Can also use Next and left thumb key or Previous and Right thumb key. </w:t>
      </w:r>
    </w:p>
    <w:p w14:paraId="19063642" w14:textId="77777777" w:rsidR="00534BAE" w:rsidRDefault="00534BAE" w:rsidP="00534BAE">
      <w:pPr>
        <w:rPr>
          <w:lang w:val="en-CA"/>
        </w:rPr>
      </w:pPr>
    </w:p>
    <w:p w14:paraId="1E5C4ACF" w14:textId="0C2B3716" w:rsidR="00534BAE" w:rsidRDefault="00534BAE" w:rsidP="00534BAE">
      <w:pPr>
        <w:rPr>
          <w:lang w:val="en-CA"/>
        </w:rPr>
      </w:pPr>
      <w:proofErr w:type="spellStart"/>
      <w:r w:rsidRPr="00607489">
        <w:rPr>
          <w:rStyle w:val="Heading2Char"/>
        </w:rPr>
        <w:t>KeyUpdater</w:t>
      </w:r>
      <w:proofErr w:type="spellEnd"/>
      <w:r w:rsidRPr="00607489">
        <w:rPr>
          <w:rStyle w:val="Heading2Char"/>
        </w:rPr>
        <w:t xml:space="preserve"> </w:t>
      </w:r>
      <w:r w:rsidR="00607489">
        <w:rPr>
          <w:rStyle w:val="Heading2Char"/>
        </w:rPr>
        <w:t>V10</w:t>
      </w:r>
      <w:r>
        <w:rPr>
          <w:lang w:val="en-CA"/>
        </w:rPr>
        <w:t>:</w:t>
      </w:r>
    </w:p>
    <w:p w14:paraId="02B3B9F2" w14:textId="77777777" w:rsidR="00607489" w:rsidRDefault="00607489" w:rsidP="00607489">
      <w:pPr>
        <w:pStyle w:val="ListParagraph"/>
        <w:numPr>
          <w:ilvl w:val="0"/>
          <w:numId w:val="1"/>
        </w:numPr>
        <w:rPr>
          <w:lang w:val="en-CA"/>
        </w:rPr>
      </w:pPr>
      <w:r w:rsidRPr="00607489">
        <w:rPr>
          <w:lang w:val="en-CA"/>
        </w:rPr>
        <w:t xml:space="preserve">A </w:t>
      </w:r>
      <w:proofErr w:type="gramStart"/>
      <w:r w:rsidRPr="00607489">
        <w:rPr>
          <w:lang w:val="en-CA"/>
        </w:rPr>
        <w:t>two pass</w:t>
      </w:r>
      <w:proofErr w:type="gramEnd"/>
      <w:r w:rsidRPr="00607489">
        <w:rPr>
          <w:lang w:val="en-CA"/>
        </w:rPr>
        <w:t xml:space="preserve"> update is required install this version. </w:t>
      </w:r>
    </w:p>
    <w:p w14:paraId="36671E8C" w14:textId="77777777" w:rsidR="00607489" w:rsidRDefault="00607489" w:rsidP="00607489">
      <w:pPr>
        <w:pStyle w:val="ListParagraph"/>
        <w:numPr>
          <w:ilvl w:val="1"/>
          <w:numId w:val="1"/>
        </w:numPr>
        <w:rPr>
          <w:lang w:val="en-CA"/>
        </w:rPr>
      </w:pPr>
      <w:r w:rsidRPr="00607489">
        <w:rPr>
          <w:lang w:val="en-CA"/>
        </w:rPr>
        <w:t xml:space="preserve">First update will update </w:t>
      </w:r>
      <w:proofErr w:type="spellStart"/>
      <w:r w:rsidRPr="00607489">
        <w:rPr>
          <w:lang w:val="en-CA"/>
        </w:rPr>
        <w:t>KeyUpdater</w:t>
      </w:r>
      <w:proofErr w:type="spellEnd"/>
      <w:r w:rsidRPr="00607489">
        <w:rPr>
          <w:lang w:val="en-CA"/>
        </w:rPr>
        <w:t xml:space="preserve"> Only</w:t>
      </w:r>
      <w:r>
        <w:rPr>
          <w:lang w:val="en-CA"/>
        </w:rPr>
        <w:t xml:space="preserve"> </w:t>
      </w:r>
    </w:p>
    <w:p w14:paraId="55AEAFF4" w14:textId="27E8C909" w:rsidR="00534BAE" w:rsidRPr="00607489" w:rsidRDefault="00607489" w:rsidP="00607489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</w:t>
      </w:r>
      <w:r w:rsidRPr="00607489">
        <w:rPr>
          <w:lang w:val="en-CA"/>
        </w:rPr>
        <w:t xml:space="preserve"> second update is required to install this version. </w:t>
      </w:r>
    </w:p>
    <w:p w14:paraId="29A10BCB" w14:textId="77777777" w:rsidR="00534BAE" w:rsidRDefault="00534BAE" w:rsidP="00534BAE">
      <w:pPr>
        <w:rPr>
          <w:lang w:val="en-CA"/>
        </w:rPr>
      </w:pPr>
    </w:p>
    <w:p w14:paraId="224E30A8" w14:textId="77777777" w:rsidR="00534BAE" w:rsidRDefault="00534BAE" w:rsidP="00534BAE">
      <w:pPr>
        <w:pStyle w:val="Heading2"/>
        <w:rPr>
          <w:lang w:val="en-CA"/>
        </w:rPr>
      </w:pPr>
      <w:r>
        <w:rPr>
          <w:lang w:val="en-CA"/>
        </w:rPr>
        <w:t>Easy Reader:</w:t>
      </w:r>
    </w:p>
    <w:p w14:paraId="1BCA2FF8" w14:textId="02EFE795" w:rsidR="009A7152" w:rsidRDefault="00534BAE" w:rsidP="00534BAE">
      <w:pPr>
        <w:pStyle w:val="ListParagraph"/>
        <w:numPr>
          <w:ilvl w:val="0"/>
          <w:numId w:val="1"/>
        </w:numPr>
      </w:pPr>
      <w:r>
        <w:t xml:space="preserve">New Library </w:t>
      </w:r>
      <w:proofErr w:type="gramStart"/>
      <w:r>
        <w:t>added :</w:t>
      </w:r>
      <w:proofErr w:type="gramEnd"/>
      <w:r>
        <w:t xml:space="preserve"> Calibre Audio (UK)</w:t>
      </w:r>
    </w:p>
    <w:p w14:paraId="4893EF4F" w14:textId="75979D60" w:rsidR="00534BAE" w:rsidRDefault="00534BAE" w:rsidP="00534BAE">
      <w:pPr>
        <w:pStyle w:val="ListParagraph"/>
        <w:numPr>
          <w:ilvl w:val="0"/>
          <w:numId w:val="1"/>
        </w:numPr>
      </w:pPr>
      <w:r>
        <w:t>Updated Library: Blind Low Vision (NZ) Two new categories added “Books” and “Magazines”</w:t>
      </w:r>
    </w:p>
    <w:p w14:paraId="211FB055" w14:textId="2D9F80D9" w:rsidR="00534BAE" w:rsidRDefault="00534BAE" w:rsidP="00534BAE">
      <w:pPr>
        <w:pStyle w:val="ListParagraph"/>
        <w:numPr>
          <w:ilvl w:val="0"/>
          <w:numId w:val="1"/>
        </w:numPr>
      </w:pPr>
      <w:r>
        <w:t xml:space="preserve">Various fixes including where Audio speed was not working in some books. </w:t>
      </w:r>
    </w:p>
    <w:sectPr w:rsidR="00534BA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8C47" w14:textId="77777777" w:rsidR="009F486E" w:rsidRDefault="009F486E" w:rsidP="00AF189D">
      <w:r>
        <w:separator/>
      </w:r>
    </w:p>
  </w:endnote>
  <w:endnote w:type="continuationSeparator" w:id="0">
    <w:p w14:paraId="40BD1AB3" w14:textId="77777777" w:rsidR="009F486E" w:rsidRDefault="009F486E" w:rsidP="00AF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5BFC" w14:textId="77777777" w:rsidR="009F486E" w:rsidRDefault="009F486E" w:rsidP="00AF189D">
      <w:r>
        <w:separator/>
      </w:r>
    </w:p>
  </w:footnote>
  <w:footnote w:type="continuationSeparator" w:id="0">
    <w:p w14:paraId="12BD7CC9" w14:textId="77777777" w:rsidR="009F486E" w:rsidRDefault="009F486E" w:rsidP="00AF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85AA" w14:textId="7C5A8600" w:rsidR="00AF189D" w:rsidRPr="00D5655B" w:rsidRDefault="00AF189D" w:rsidP="00AF189D">
    <w:pPr>
      <w:pStyle w:val="Header"/>
      <w:jc w:val="center"/>
      <w:rPr>
        <w:sz w:val="28"/>
        <w:szCs w:val="28"/>
      </w:rPr>
    </w:pPr>
    <w:r w:rsidRPr="00D5655B">
      <w:rPr>
        <w:sz w:val="28"/>
        <w:szCs w:val="28"/>
      </w:rPr>
      <w:t xml:space="preserve">KeySoft Release notes </w:t>
    </w:r>
    <w:r w:rsidR="004F5F80">
      <w:rPr>
        <w:sz w:val="28"/>
        <w:szCs w:val="28"/>
      </w:rPr>
      <w:t>April</w:t>
    </w:r>
    <w:r w:rsidRPr="00D5655B">
      <w:rPr>
        <w:sz w:val="28"/>
        <w:szCs w:val="28"/>
      </w:rPr>
      <w:t xml:space="preserve"> 2022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FE9"/>
    <w:multiLevelType w:val="hybridMultilevel"/>
    <w:tmpl w:val="B044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2F1"/>
    <w:multiLevelType w:val="hybridMultilevel"/>
    <w:tmpl w:val="0C708B1A"/>
    <w:lvl w:ilvl="0" w:tplc="AAC4B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925278">
    <w:abstractNumId w:val="1"/>
  </w:num>
  <w:num w:numId="2" w16cid:durableId="129043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zEAIgtTExMzcyUdpeDU4uLM/DyQAsNaABsjI+8sAAAA"/>
  </w:docVars>
  <w:rsids>
    <w:rsidRoot w:val="00534BAE"/>
    <w:rsid w:val="001015E3"/>
    <w:rsid w:val="00210241"/>
    <w:rsid w:val="00281D9B"/>
    <w:rsid w:val="004F5F80"/>
    <w:rsid w:val="005142C1"/>
    <w:rsid w:val="00534BAE"/>
    <w:rsid w:val="005447D9"/>
    <w:rsid w:val="005738B7"/>
    <w:rsid w:val="00607489"/>
    <w:rsid w:val="0084024C"/>
    <w:rsid w:val="009F486E"/>
    <w:rsid w:val="00AF189D"/>
    <w:rsid w:val="00BD6527"/>
    <w:rsid w:val="00C8014C"/>
    <w:rsid w:val="00D455EA"/>
    <w:rsid w:val="00D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36BE"/>
  <w15:chartTrackingRefBased/>
  <w15:docId w15:val="{0494C8B4-65DC-4EE1-B4CE-8567F8B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A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4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34BA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9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ae3af173e348e09c1e67a5b820b18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Writer</TermName>
          <TermId xmlns="http://schemas.microsoft.com/office/infopath/2007/PartnerControls">e5f457ce-2db8-4e77-861b-0b63283b54ca</TermId>
        </TermInfo>
      </Terms>
    </k5ae3af173e348e09c1e67a5b820b18c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IconOverlay xmlns="http://schemas.microsoft.com/sharepoint/v4" xsi:nil="true"/>
    <udfPDPFlowState xmlns="1f19542f-aa72-4f13-a9aa-8e431748262d">0</udfPDPFlowState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Séquentiel</TermName>
          <TermId xmlns="http://schemas.microsoft.com/office/infopath/2007/PartnerControls">dfb60f77-4377-445d-9998-0a65f998e4b1</TermId>
        </TermInfo>
      </Terms>
    </m1ca85303e3a4c03ae694e4f7810da28>
    <TaxCatchAll xmlns="bb004757-2af2-43a8-93dc-299c2a6b72bd">
      <Value>13</Value>
      <Value>53</Value>
      <Value>3</Value>
      <Value>2</Value>
      <Value>63</Value>
    </TaxCatchAll>
    <p360cc2558a1442bb27f0795ce1409a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Manager</TermName>
          <TermId xmlns="http://schemas.microsoft.com/office/infopath/2007/PartnerControls">31a270c3-42c4-40ed-8af7-e2b3f8a56be9</TermId>
        </TermInfo>
      </Terms>
    </p360cc2558a1442bb27f0795ce1409ac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01-Business Plan Approval</TermName>
          <TermId xmlns="http://schemas.microsoft.com/office/infopath/2007/PartnerControls">5f4d5582-99d1-4a73-b566-8bce259b436e</TermId>
        </TermInfo>
      </Terms>
    </d53aaf254f464b33b1b20224363a773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dc7c85942077ba2a276264875af36d0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73da6b62e2d58b5bfade678b9e8660c6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BA467-B3AC-46C6-B383-7C369E899C48}">
  <ds:schemaRefs>
    <ds:schemaRef ds:uri="http://schemas.microsoft.com/office/2006/metadata/properties"/>
    <ds:schemaRef ds:uri="http://schemas.microsoft.com/office/infopath/2007/PartnerControls"/>
    <ds:schemaRef ds:uri="1f19542f-aa72-4f13-a9aa-8e431748262d"/>
    <ds:schemaRef ds:uri="http://schemas.microsoft.com/sharepoint/v4"/>
    <ds:schemaRef ds:uri="bb004757-2af2-43a8-93dc-299c2a6b72bd"/>
  </ds:schemaRefs>
</ds:datastoreItem>
</file>

<file path=customXml/itemProps2.xml><?xml version="1.0" encoding="utf-8"?>
<ds:datastoreItem xmlns:ds="http://schemas.openxmlformats.org/officeDocument/2006/customXml" ds:itemID="{6E1E2131-53AA-4CF5-932B-06347CD74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19542f-aa72-4f13-a9aa-8e431748262d"/>
    <ds:schemaRef ds:uri="1957ff1a-b651-4a35-8c9c-6a990de8e859"/>
    <ds:schemaRef ds:uri="bb004757-2af2-43a8-93dc-299c2a6b72b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33D17-CA88-4A01-B666-FF62C707C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Andrew Flatres</cp:lastModifiedBy>
  <cp:revision>5</cp:revision>
  <dcterms:created xsi:type="dcterms:W3CDTF">2022-01-11T11:27:00Z</dcterms:created>
  <dcterms:modified xsi:type="dcterms:W3CDTF">2022-04-22T08:39:00Z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0x010100CEEECC1DE5269C40B5C9F8E62A24C2A1020083D195AB98A45041982B98EA208B8469</vt:lpwstr>
  </property>
  <property fmtid="{D5CDD505-2E9C-101B-9397-08002B2CF9AE}" pid="3" name="udlPDPGate">
    <vt:lpwstr>3;#01-Business Plan Approval|5f4d5582-99d1-4a73-b566-8bce259b436e</vt:lpwstr>
  </property>
  <property fmtid="{D5CDD505-2E9C-101B-9397-08002B2CF9AE}" pid="4" name="udlPDPStage">
    <vt:lpwstr>2;#01-Product Concept|82c71bf6-017f-48e4-8e6a-e5b4af6d7600</vt:lpwstr>
  </property>
  <property fmtid="{D5CDD505-2E9C-101B-9397-08002B2CF9AE}" pid="5" name="udlPDPDelivrableApprovers">
    <vt:lpwstr>53;#Product Manager|31a270c3-42c4-40ed-8af7-e2b3f8a56be9</vt:lpwstr>
  </property>
  <property fmtid="{D5CDD505-2E9C-101B-9397-08002B2CF9AE}" pid="6" name="udlPDPDelivrableProducers">
    <vt:lpwstr>63;#Technical Writer|e5f457ce-2db8-4e77-861b-0b63283b54ca</vt:lpwstr>
  </property>
  <property fmtid="{D5CDD505-2E9C-101B-9397-08002B2CF9AE}" pid="7" name="udlPDPFlowType">
    <vt:lpwstr>13;#Séquentiel|dfb60f77-4377-445d-9998-0a65f998e4b1</vt:lpwstr>
  </property>
</Properties>
</file>