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95A9E" w:rsidR="00931B86" w:rsidP="00931B86" w:rsidRDefault="00931B86" w14:paraId="128963C7" w14:textId="77777777">
      <w:pPr>
        <w:jc w:val="center"/>
        <w:rPr>
          <w:lang w:val="fr-FR"/>
        </w:rPr>
      </w:pPr>
      <w:r w:rsidRPr="00695A9E">
        <w:rPr>
          <w:noProof/>
        </w:rPr>
        <w:drawing>
          <wp:anchor distT="0" distB="0" distL="114300" distR="114300" simplePos="0" relativeHeight="251658240" behindDoc="0" locked="0" layoutInCell="1" allowOverlap="1" wp14:anchorId="380A1A19" wp14:editId="7698018D">
            <wp:simplePos x="0" y="0"/>
            <wp:positionH relativeFrom="column">
              <wp:posOffset>-447675</wp:posOffset>
            </wp:positionH>
            <wp:positionV relativeFrom="paragraph">
              <wp:posOffset>-449148</wp:posOffset>
            </wp:positionV>
            <wp:extent cx="5022215" cy="7755890"/>
            <wp:effectExtent l="0" t="0" r="6985" b="0"/>
            <wp:wrapNone/>
            <wp:docPr id="28" name="Image 28" descr="Une image contenant texte, Ordinateur tablette, Appareil électronique, gadg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Ordinateur tablette, Appareil électronique, gadget&#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22215" cy="775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A9E">
        <w:rPr>
          <w:noProof/>
        </w:rPr>
        <w:drawing>
          <wp:inline distT="0" distB="0" distL="0" distR="0" wp14:anchorId="40808192" wp14:editId="1CF7A7EA">
            <wp:extent cx="1619250" cy="247650"/>
            <wp:effectExtent l="0" t="0" r="0" b="0"/>
            <wp:docPr id="769824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695A9E">
        <w:rPr>
          <w:noProof/>
        </w:rPr>
        <w:drawing>
          <wp:inline distT="0" distB="0" distL="0" distR="0" wp14:anchorId="63F188BC" wp14:editId="44176E23">
            <wp:extent cx="1619250" cy="247650"/>
            <wp:effectExtent l="0" t="0" r="0" b="0"/>
            <wp:docPr id="2085273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695A9E">
        <w:rPr>
          <w:noProof/>
          <w:lang w:val="fr-CA" w:eastAsia="fr-CA" w:bidi="ar-SA"/>
        </w:rPr>
        <w:t xml:space="preserve">   </w:t>
      </w:r>
    </w:p>
    <w:p w:rsidRPr="00695A9E" w:rsidR="00931B86" w:rsidP="00931B86" w:rsidRDefault="00931B86" w14:paraId="3BC57461" w14:textId="77777777">
      <w:pPr>
        <w:jc w:val="center"/>
        <w:rPr>
          <w:lang w:val="fr-FR"/>
        </w:rPr>
      </w:pPr>
      <w:r w:rsidRPr="00695A9E">
        <w:rPr>
          <w:lang w:val="fr-FR"/>
        </w:rPr>
        <w:t xml:space="preserve"> </w:t>
      </w:r>
    </w:p>
    <w:p w:rsidRPr="00695A9E" w:rsidR="00931B86" w:rsidP="00931B86" w:rsidRDefault="00931B86" w14:paraId="210E71BA" w14:textId="77777777">
      <w:pPr>
        <w:jc w:val="center"/>
        <w:rPr>
          <w:lang w:val="fr-FR"/>
        </w:rPr>
      </w:pPr>
    </w:p>
    <w:p w:rsidRPr="00695A9E" w:rsidR="00931B86" w:rsidP="00931B86" w:rsidRDefault="00931B86" w14:paraId="422DA0CC" w14:textId="77777777">
      <w:pPr>
        <w:jc w:val="center"/>
        <w:rPr>
          <w:lang w:val="fr-FR"/>
        </w:rPr>
      </w:pPr>
      <w:r w:rsidRPr="00695A9E">
        <w:rPr>
          <w:noProof/>
          <w:lang w:val="en-CA"/>
        </w:rPr>
        <mc:AlternateContent>
          <mc:Choice Requires="wps">
            <w:drawing>
              <wp:anchor distT="0" distB="0" distL="114300" distR="114300" simplePos="0" relativeHeight="251658242" behindDoc="0" locked="0" layoutInCell="1" allowOverlap="1" wp14:anchorId="51E90663" wp14:editId="73A6DD5A">
                <wp:simplePos x="0" y="0"/>
                <wp:positionH relativeFrom="column">
                  <wp:posOffset>-97790</wp:posOffset>
                </wp:positionH>
                <wp:positionV relativeFrom="paragraph">
                  <wp:posOffset>343103</wp:posOffset>
                </wp:positionV>
                <wp:extent cx="4367571" cy="632298"/>
                <wp:effectExtent l="0" t="0" r="0" b="0"/>
                <wp:wrapNone/>
                <wp:docPr id="2131336616" name="Text Box 1"/>
                <wp:cNvGraphicFramePr/>
                <a:graphic xmlns:a="http://schemas.openxmlformats.org/drawingml/2006/main">
                  <a:graphicData uri="http://schemas.microsoft.com/office/word/2010/wordprocessingShape">
                    <wps:wsp>
                      <wps:cNvSpPr txBox="1"/>
                      <wps:spPr>
                        <a:xfrm>
                          <a:off x="0" y="0"/>
                          <a:ext cx="4367571" cy="632298"/>
                        </a:xfrm>
                        <a:prstGeom prst="rect">
                          <a:avLst/>
                        </a:prstGeom>
                        <a:noFill/>
                        <a:ln w="6350">
                          <a:noFill/>
                        </a:ln>
                      </wps:spPr>
                      <wps:txbx>
                        <w:txbxContent>
                          <w:p w:rsidRPr="00172943" w:rsidR="00931B86" w:rsidP="00931B86" w:rsidRDefault="00931B86" w14:paraId="4E5F140D" w14:textId="7D203A6A">
                            <w:pPr>
                              <w:rPr>
                                <w:color w:val="FFFFFF" w:themeColor="background1"/>
                                <w:sz w:val="40"/>
                                <w:szCs w:val="40"/>
                                <w:lang w:val="en-CA"/>
                              </w:rPr>
                            </w:pPr>
                            <w:r>
                              <w:rPr>
                                <w:rStyle w:val="ui-provider"/>
                                <w:color w:val="FFFFFF" w:themeColor="background1"/>
                                <w:sz w:val="40"/>
                                <w:szCs w:val="40"/>
                              </w:rPr>
                              <w:t>G</w:t>
                            </w:r>
                            <w:r w:rsidRPr="00172943">
                              <w:rPr>
                                <w:rStyle w:val="ui-provider"/>
                                <w:color w:val="FFFFFF" w:themeColor="background1"/>
                                <w:sz w:val="40"/>
                                <w:szCs w:val="40"/>
                              </w:rPr>
                              <w:t xml:space="preserve">uide </w:t>
                            </w:r>
                            <w:proofErr w:type="spellStart"/>
                            <w:r w:rsidRPr="00172943">
                              <w:rPr>
                                <w:rStyle w:val="ui-provider"/>
                                <w:color w:val="FFFFFF" w:themeColor="background1"/>
                                <w:sz w:val="40"/>
                                <w:szCs w:val="40"/>
                              </w:rPr>
                              <w:t>d'utilisation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E90663">
                <v:stroke joinstyle="miter"/>
                <v:path gradientshapeok="t" o:connecttype="rect"/>
              </v:shapetype>
              <v:shape id="Text Box 1" style="position:absolute;left:0;text-align:left;margin-left:-7.7pt;margin-top:27pt;width:343.9pt;height:4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">
                <v:textbox>
                  <w:txbxContent>
                    <w:p w:rsidRPr="00172943" w:rsidR="00931B86" w:rsidP="00931B86" w:rsidRDefault="00931B86" w14:paraId="4E5F140D" w14:textId="7D203A6A">
                      <w:pPr>
                        <w:rPr>
                          <w:color w:val="FFFFFF" w:themeColor="background1"/>
                          <w:sz w:val="40"/>
                          <w:szCs w:val="40"/>
                          <w:lang w:val="en-CA"/>
                        </w:rPr>
                      </w:pPr>
                      <w:r>
                        <w:rPr>
                          <w:rStyle w:val="ui-provider"/>
                          <w:color w:val="FFFFFF" w:themeColor="background1"/>
                          <w:sz w:val="40"/>
                          <w:szCs w:val="40"/>
                        </w:rPr>
                        <w:t>G</w:t>
                      </w:r>
                      <w:r w:rsidRPr="00172943">
                        <w:rPr>
                          <w:rStyle w:val="ui-provider"/>
                          <w:color w:val="FFFFFF" w:themeColor="background1"/>
                          <w:sz w:val="40"/>
                          <w:szCs w:val="40"/>
                        </w:rPr>
                        <w:t xml:space="preserve">uide </w:t>
                      </w:r>
                      <w:proofErr w:type="spellStart"/>
                      <w:r w:rsidRPr="00172943">
                        <w:rPr>
                          <w:rStyle w:val="ui-provider"/>
                          <w:color w:val="FFFFFF" w:themeColor="background1"/>
                          <w:sz w:val="40"/>
                          <w:szCs w:val="40"/>
                        </w:rPr>
                        <w:t>d'utilisation</w:t>
                      </w:r>
                      <w:proofErr w:type="spellEnd"/>
                    </w:p>
                  </w:txbxContent>
                </v:textbox>
              </v:shape>
            </w:pict>
          </mc:Fallback>
        </mc:AlternateContent>
      </w:r>
    </w:p>
    <w:p w:rsidRPr="00695A9E" w:rsidR="00931B86" w:rsidP="00931B86" w:rsidRDefault="00931B86" w14:paraId="6B7E7CBC" w14:textId="77777777">
      <w:pPr>
        <w:jc w:val="center"/>
        <w:rPr>
          <w:lang w:val="fr-FR"/>
        </w:rPr>
      </w:pPr>
      <w:r w:rsidRPr="00695A9E">
        <w:rPr>
          <w:lang w:val="fr-FR"/>
        </w:rPr>
        <w:t xml:space="preserve">  </w:t>
      </w:r>
    </w:p>
    <w:p w:rsidRPr="00695A9E" w:rsidR="00931B86" w:rsidP="00931B86" w:rsidRDefault="00931B86" w14:paraId="6E843533" w14:textId="77777777">
      <w:pPr>
        <w:jc w:val="center"/>
        <w:rPr>
          <w:lang w:val="fr-FR"/>
        </w:rPr>
      </w:pPr>
    </w:p>
    <w:p w:rsidRPr="00695A9E" w:rsidR="00931B86" w:rsidP="00931B86" w:rsidRDefault="00931B86" w14:paraId="60F9DDEF" w14:textId="77777777">
      <w:pPr>
        <w:jc w:val="center"/>
        <w:rPr>
          <w:lang w:val="fr-CA"/>
        </w:rPr>
      </w:pPr>
      <w:proofErr w:type="gramStart"/>
      <w:r w:rsidRPr="00695A9E">
        <w:rPr>
          <w:lang w:val="fr-CA"/>
        </w:rPr>
        <w:t>explorē</w:t>
      </w:r>
      <w:proofErr w:type="gramEnd"/>
      <w:r w:rsidRPr="00695A9E">
        <w:rPr>
          <w:lang w:val="fr-CA"/>
        </w:rPr>
        <w:t xml:space="preserve"> 8</w:t>
      </w:r>
    </w:p>
    <w:p w:rsidRPr="00695A9E" w:rsidR="00931B86" w:rsidP="00931B86" w:rsidRDefault="00931B86" w14:paraId="6CC41621" w14:textId="77777777">
      <w:pPr>
        <w:jc w:val="center"/>
        <w:rPr>
          <w:lang w:val="fr-CA"/>
        </w:rPr>
      </w:pPr>
      <w:r w:rsidRPr="00695A9E">
        <w:rPr>
          <w:lang w:val="fr-CA"/>
        </w:rPr>
        <w:t>User Guide</w:t>
      </w:r>
    </w:p>
    <w:p w:rsidRPr="00695A9E" w:rsidR="00931B86" w:rsidP="00931B86" w:rsidRDefault="00931B86" w14:paraId="3991D6F1" w14:textId="77777777">
      <w:pPr>
        <w:rPr>
          <w:lang w:val="fr-CA"/>
        </w:rPr>
      </w:pPr>
    </w:p>
    <w:p w:rsidRPr="00695A9E" w:rsidR="00931B86" w:rsidP="00931B86" w:rsidRDefault="00931B86" w14:paraId="2AEFA535" w14:textId="77777777">
      <w:pPr>
        <w:rPr>
          <w:lang w:val="fr-CA"/>
        </w:rPr>
      </w:pPr>
    </w:p>
    <w:p w:rsidRPr="00695A9E" w:rsidR="00931B86" w:rsidP="00931B86" w:rsidRDefault="00931B86" w14:paraId="46A1AAEF" w14:textId="77777777">
      <w:pPr>
        <w:rPr>
          <w:lang w:val="fr-CA"/>
        </w:rPr>
      </w:pPr>
    </w:p>
    <w:p w:rsidRPr="00695A9E" w:rsidR="00931B86" w:rsidP="00931B86" w:rsidRDefault="00931B86" w14:paraId="43277402" w14:textId="77777777">
      <w:pPr>
        <w:rPr>
          <w:lang w:val="fr-CA"/>
        </w:rPr>
      </w:pPr>
    </w:p>
    <w:p w:rsidRPr="00695A9E" w:rsidR="00931B86" w:rsidP="00931B86" w:rsidRDefault="00931B86" w14:paraId="5B9A3AC1" w14:textId="77777777">
      <w:pPr>
        <w:rPr>
          <w:lang w:val="fr-CA"/>
        </w:rPr>
      </w:pPr>
    </w:p>
    <w:p w:rsidRPr="00695A9E" w:rsidR="00931B86" w:rsidP="00931B86" w:rsidRDefault="00931B86" w14:paraId="46CCE9A3" w14:textId="77777777">
      <w:pPr>
        <w:rPr>
          <w:lang w:val="fr-CA"/>
        </w:rPr>
      </w:pPr>
    </w:p>
    <w:p w:rsidRPr="00695A9E" w:rsidR="00931B86" w:rsidP="00931B86" w:rsidRDefault="00931B86" w14:paraId="3E2BDECB" w14:textId="77777777">
      <w:pPr>
        <w:rPr>
          <w:lang w:val="fr-CA"/>
        </w:rPr>
      </w:pPr>
    </w:p>
    <w:p w:rsidRPr="00695A9E" w:rsidR="00931B86" w:rsidP="00931B86" w:rsidRDefault="00931B86" w14:paraId="340EDDA6" w14:textId="77777777">
      <w:pPr>
        <w:rPr>
          <w:lang w:val="fr-CA"/>
        </w:rPr>
      </w:pPr>
    </w:p>
    <w:p w:rsidRPr="00695A9E" w:rsidR="00931B86" w:rsidP="00931B86" w:rsidRDefault="00931B86" w14:paraId="395A0338" w14:textId="77777777">
      <w:pPr>
        <w:rPr>
          <w:lang w:val="fr-CA"/>
        </w:rPr>
      </w:pPr>
    </w:p>
    <w:p w:rsidRPr="00695A9E" w:rsidR="00931B86" w:rsidP="00931B86" w:rsidRDefault="00931B86" w14:paraId="4D3A53FC" w14:textId="77777777">
      <w:pPr>
        <w:rPr>
          <w:lang w:val="fr-CA"/>
        </w:rPr>
      </w:pPr>
    </w:p>
    <w:p w:rsidRPr="00695A9E" w:rsidR="00931B86" w:rsidP="00931B86" w:rsidRDefault="00931B86" w14:paraId="51B4BFD1" w14:textId="77777777">
      <w:pPr>
        <w:rPr>
          <w:lang w:val="fr-CA"/>
        </w:rPr>
        <w:sectPr w:rsidRPr="00695A9E" w:rsidR="00931B86" w:rsidSect="00782F92">
          <w:footerReference w:type="default" r:id="rId13"/>
          <w:pgSz w:w="7920" w:h="12240" w:orient="portrait" w:code="6"/>
          <w:pgMar w:top="720" w:right="720" w:bottom="720" w:left="720" w:header="708" w:footer="708" w:gutter="0"/>
          <w:pgNumType w:start="0"/>
          <w:cols w:space="708"/>
          <w:docGrid w:linePitch="435"/>
        </w:sectPr>
      </w:pPr>
    </w:p>
    <w:p w:rsidRPr="00695A9E" w:rsidR="00931B86" w:rsidP="00931B86" w:rsidRDefault="00931B86" w14:paraId="1E2F8387" w14:textId="77777777">
      <w:pPr>
        <w:rPr>
          <w:lang w:val="fr-CA"/>
        </w:rPr>
      </w:pPr>
    </w:p>
    <w:p w:rsidRPr="00695A9E" w:rsidR="00931B86" w:rsidP="00931B86" w:rsidRDefault="00931B86" w14:paraId="1FD59A47" w14:textId="77777777">
      <w:pPr>
        <w:rPr>
          <w:lang w:val="fr-CA"/>
        </w:rPr>
      </w:pPr>
    </w:p>
    <w:p w:rsidRPr="00695A9E" w:rsidR="00931B86" w:rsidP="00931B86" w:rsidRDefault="00931B86" w14:paraId="608C4D2A" w14:textId="77777777">
      <w:pPr>
        <w:rPr>
          <w:lang w:val="fr-CA"/>
        </w:rPr>
      </w:pPr>
    </w:p>
    <w:p w:rsidRPr="00695A9E" w:rsidR="00FB4548" w:rsidP="00931B86" w:rsidRDefault="00FB4548" w14:paraId="3BFFD2E8" w14:textId="77777777">
      <w:pPr>
        <w:rPr>
          <w:lang w:val="fr-CA"/>
        </w:rPr>
      </w:pPr>
    </w:p>
    <w:p w:rsidRPr="00695A9E" w:rsidR="00931B86" w:rsidP="00931B86" w:rsidRDefault="00931B86" w14:paraId="0022ADB9" w14:textId="77777777">
      <w:pPr>
        <w:rPr>
          <w:lang w:val="fr-CA"/>
        </w:rPr>
      </w:pPr>
    </w:p>
    <w:p w:rsidRPr="00695A9E" w:rsidR="00931B86" w:rsidP="00931B86" w:rsidRDefault="00931B86" w14:paraId="4D6F492B" w14:textId="77777777">
      <w:pPr>
        <w:rPr>
          <w:lang w:val="fr-CA"/>
        </w:rPr>
      </w:pPr>
    </w:p>
    <w:p w:rsidRPr="00695A9E" w:rsidR="00931B86" w:rsidP="00931B86" w:rsidRDefault="00931B86" w14:paraId="4156C63C" w14:textId="77777777">
      <w:pPr>
        <w:rPr>
          <w:lang w:val="fr-CA"/>
        </w:rPr>
      </w:pPr>
    </w:p>
    <w:p w:rsidRPr="00695A9E" w:rsidR="00931B86" w:rsidP="00931B86" w:rsidRDefault="00931B86" w14:paraId="38FFC08B" w14:textId="77777777">
      <w:pPr>
        <w:rPr>
          <w:lang w:val="fr-CA"/>
        </w:rPr>
      </w:pPr>
    </w:p>
    <w:p w:rsidRPr="00695A9E" w:rsidR="00931B86" w:rsidP="00931B86" w:rsidRDefault="00931B86" w14:paraId="468A58AE" w14:textId="77777777">
      <w:pPr>
        <w:rPr>
          <w:lang w:val="fr-CA"/>
        </w:rPr>
      </w:pPr>
    </w:p>
    <w:p w:rsidRPr="00695A9E" w:rsidR="00931B86" w:rsidP="00931B86" w:rsidRDefault="00931B86" w14:paraId="64486DE6" w14:textId="77777777">
      <w:pPr>
        <w:rPr>
          <w:lang w:val="fr-CA"/>
        </w:rPr>
      </w:pPr>
    </w:p>
    <w:p w:rsidRPr="00695A9E" w:rsidR="00931B86" w:rsidP="00931B86" w:rsidRDefault="00931B86" w14:paraId="77EB5427" w14:textId="77777777">
      <w:pPr>
        <w:rPr>
          <w:lang w:val="fr-CA"/>
        </w:rPr>
      </w:pPr>
    </w:p>
    <w:p w:rsidRPr="00695A9E" w:rsidR="00FB4548" w:rsidP="00931B86" w:rsidRDefault="00FB4548" w14:paraId="76DDF554" w14:textId="77777777">
      <w:pPr>
        <w:rPr>
          <w:lang w:val="fr-CA"/>
        </w:rPr>
      </w:pPr>
    </w:p>
    <w:p w:rsidRPr="00695A9E" w:rsidR="00931B86" w:rsidP="00931B86" w:rsidRDefault="00931B86" w14:paraId="1CD008AF" w14:textId="77777777">
      <w:pPr>
        <w:rPr>
          <w:lang w:val="fr-CA"/>
        </w:rPr>
        <w:sectPr w:rsidRPr="00695A9E" w:rsidR="00931B86" w:rsidSect="00782F92">
          <w:footerReference w:type="default" r:id="rId14"/>
          <w:type w:val="continuous"/>
          <w:pgSz w:w="7920" w:h="12240" w:orient="portrait" w:code="6"/>
          <w:pgMar w:top="720" w:right="720" w:bottom="720" w:left="720" w:header="708" w:footer="708" w:gutter="0"/>
          <w:pgNumType w:start="0"/>
          <w:cols w:space="708"/>
          <w:docGrid w:linePitch="435"/>
        </w:sectPr>
      </w:pPr>
    </w:p>
    <w:p w:rsidRPr="00695A9E" w:rsidR="00931B86" w:rsidP="00931B86" w:rsidRDefault="00931B86" w14:paraId="73E9DB57" w14:textId="77777777">
      <w:pPr>
        <w:rPr>
          <w:lang w:val="fr-CA"/>
        </w:rPr>
        <w:sectPr w:rsidRPr="00695A9E" w:rsidR="00931B86" w:rsidSect="00782F92">
          <w:type w:val="continuous"/>
          <w:pgSz w:w="7920" w:h="12240" w:orient="portrait" w:code="6"/>
          <w:pgMar w:top="720" w:right="720" w:bottom="720" w:left="720" w:header="708" w:footer="708" w:gutter="0"/>
          <w:cols w:space="708"/>
          <w:docGrid w:linePitch="435"/>
        </w:sectPr>
      </w:pPr>
    </w:p>
    <w:p w:rsidRPr="00695A9E" w:rsidR="00931B86" w:rsidP="00931B86" w:rsidRDefault="00931B86" w14:paraId="14298795" w14:textId="77777777">
      <w:pPr>
        <w:spacing w:before="0" w:after="160" w:line="259" w:lineRule="auto"/>
        <w:jc w:val="left"/>
        <w:rPr>
          <w:sz w:val="28"/>
          <w:szCs w:val="28"/>
          <w:lang w:val="fr-CA"/>
        </w:rPr>
        <w:sectPr w:rsidRPr="00695A9E" w:rsidR="00931B86" w:rsidSect="00782F92">
          <w:footerReference w:type="default" r:id="rId15"/>
          <w:type w:val="continuous"/>
          <w:pgSz w:w="7920" w:h="12240" w:orient="portrait" w:code="6"/>
          <w:pgMar w:top="720" w:right="720" w:bottom="720" w:left="720" w:header="708" w:footer="708" w:gutter="0"/>
          <w:cols w:space="708"/>
          <w:docGrid w:linePitch="435"/>
        </w:sectPr>
      </w:pPr>
    </w:p>
    <w:p w:rsidRPr="00695A9E" w:rsidR="00931B86" w:rsidP="00931B86" w:rsidRDefault="00931B86" w14:paraId="18430BA4" w14:textId="14E4145F">
      <w:pPr>
        <w:rPr>
          <w:lang w:val="fr-CA"/>
        </w:rPr>
        <w:sectPr w:rsidRPr="00695A9E" w:rsidR="00931B86" w:rsidSect="00782F92">
          <w:footerReference w:type="default" r:id="rId16"/>
          <w:type w:val="continuous"/>
          <w:pgSz w:w="7920" w:h="12240" w:orient="portrait" w:code="6"/>
          <w:pgMar w:top="720" w:right="720" w:bottom="720" w:left="720" w:header="708" w:footer="708" w:gutter="0"/>
          <w:pgNumType w:start="0"/>
          <w:cols w:space="708"/>
          <w:docGrid w:linePitch="435"/>
        </w:sectPr>
      </w:pPr>
    </w:p>
    <w:p w:rsidRPr="00695A9E" w:rsidR="00931B86" w:rsidP="00931B86" w:rsidRDefault="00931B86" w14:paraId="5F224202" w14:textId="77777777">
      <w:pPr>
        <w:rPr>
          <w:lang w:val="fr-CA"/>
        </w:rPr>
        <w:sectPr w:rsidRPr="00695A9E" w:rsidR="00931B86" w:rsidSect="00782F92">
          <w:footerReference w:type="default" r:id="rId17"/>
          <w:type w:val="continuous"/>
          <w:pgSz w:w="7920" w:h="12240" w:orient="portrait" w:code="6"/>
          <w:pgMar w:top="720" w:right="720" w:bottom="720" w:left="720" w:header="708" w:footer="708" w:gutter="0"/>
          <w:pgNumType w:start="0"/>
          <w:cols w:space="708"/>
          <w:docGrid w:linePitch="435"/>
        </w:sectPr>
      </w:pPr>
    </w:p>
    <w:p w:rsidRPr="00695A9E" w:rsidR="00931B86" w:rsidP="00931B86" w:rsidRDefault="00931B86" w14:paraId="404B1FBE" w14:textId="77777777">
      <w:pPr>
        <w:rPr>
          <w:lang w:val="fr-CA"/>
        </w:rPr>
        <w:sectPr w:rsidRPr="00695A9E" w:rsidR="00931B86" w:rsidSect="00782F92">
          <w:type w:val="continuous"/>
          <w:pgSz w:w="7920" w:h="12240" w:orient="portrait" w:code="6"/>
          <w:pgMar w:top="720" w:right="720" w:bottom="720" w:left="720" w:header="708" w:footer="708" w:gutter="0"/>
          <w:cols w:space="708"/>
          <w:docGrid w:linePitch="435"/>
        </w:sectPr>
      </w:pPr>
    </w:p>
    <w:sdt>
      <w:sdtPr>
        <w:rPr>
          <w:lang w:val="fr-CA"/>
        </w:rPr>
        <w:id w:val="451594642"/>
        <w:docPartObj>
          <w:docPartGallery w:val="Table of Contents"/>
          <w:docPartUnique/>
        </w:docPartObj>
      </w:sdtPr>
      <w:sdtEndPr>
        <w:rPr>
          <w:b w:val="1"/>
          <w:bCs w:val="1"/>
          <w:lang w:val="fr-CA"/>
        </w:rPr>
      </w:sdtEndPr>
      <w:sdtContent>
        <w:p w:rsidRPr="00695A9E" w:rsidR="00931B86" w:rsidP="00931B86" w:rsidRDefault="00931B86" w14:paraId="1D0D8DC6" w14:textId="77777777">
          <w:pPr>
            <w:spacing w:before="0" w:after="0" w:line="240" w:lineRule="auto"/>
            <w:rPr>
              <w:b/>
              <w:lang w:val="fr-CA"/>
            </w:rPr>
          </w:pPr>
          <w:r w:rsidRPr="00695A9E">
            <w:rPr>
              <w:b/>
              <w:lang w:val="fr-CA"/>
            </w:rPr>
            <w:t>Table des matières</w:t>
          </w:r>
        </w:p>
        <w:p w:rsidR="00A33E0D" w:rsidRDefault="00931B86" w14:paraId="10828C68" w14:textId="2BD8E2FD">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r w:rsidRPr="00695A9E">
            <w:rPr>
              <w:lang w:val="fr-CA"/>
            </w:rPr>
            <w:fldChar w:fldCharType="begin"/>
          </w:r>
          <w:r w:rsidRPr="00695A9E">
            <w:rPr>
              <w:lang w:val="fr-CA"/>
            </w:rPr>
            <w:instrText xml:space="preserve"> TOC \o "1-3" \h \z \u </w:instrText>
          </w:r>
          <w:r w:rsidRPr="00695A9E">
            <w:rPr>
              <w:lang w:val="fr-CA"/>
            </w:rPr>
            <w:fldChar w:fldCharType="separate"/>
          </w:r>
          <w:hyperlink w:history="1" w:anchor="_Toc174346431">
            <w:r w:rsidRPr="0064100B" w:rsidR="00A33E0D">
              <w:rPr>
                <w:rStyle w:val="Lienhypertexte"/>
                <w:noProof/>
                <w:lang w:val="fr-CA"/>
              </w:rPr>
              <w:t>Chapitre 1 – Aperçu</w:t>
            </w:r>
            <w:r w:rsidR="00A33E0D">
              <w:rPr>
                <w:noProof/>
                <w:webHidden/>
              </w:rPr>
              <w:tab/>
            </w:r>
            <w:r w:rsidR="00A33E0D">
              <w:rPr>
                <w:noProof/>
                <w:webHidden/>
              </w:rPr>
              <w:fldChar w:fldCharType="begin"/>
            </w:r>
            <w:r w:rsidR="00A33E0D">
              <w:rPr>
                <w:noProof/>
                <w:webHidden/>
              </w:rPr>
              <w:instrText xml:space="preserve"> PAGEREF _Toc174346431 \h </w:instrText>
            </w:r>
            <w:r w:rsidR="00A33E0D">
              <w:rPr>
                <w:noProof/>
                <w:webHidden/>
              </w:rPr>
            </w:r>
            <w:r w:rsidR="00A33E0D">
              <w:rPr>
                <w:noProof/>
                <w:webHidden/>
              </w:rPr>
              <w:fldChar w:fldCharType="separate"/>
            </w:r>
            <w:r w:rsidR="00A33E0D">
              <w:rPr>
                <w:noProof/>
                <w:webHidden/>
              </w:rPr>
              <w:t>4</w:t>
            </w:r>
            <w:r w:rsidR="00A33E0D">
              <w:rPr>
                <w:noProof/>
                <w:webHidden/>
              </w:rPr>
              <w:fldChar w:fldCharType="end"/>
            </w:r>
          </w:hyperlink>
        </w:p>
        <w:p w:rsidR="00A33E0D" w:rsidRDefault="00A33E0D" w14:paraId="7B5129F9" w14:textId="35490DF4">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2">
            <w:r w:rsidRPr="0064100B">
              <w:rPr>
                <w:rStyle w:val="Lienhypertexte"/>
                <w:noProof/>
                <w:lang w:val="fr-CA"/>
              </w:rPr>
              <w:t>Introduction</w:t>
            </w:r>
            <w:r>
              <w:rPr>
                <w:noProof/>
                <w:webHidden/>
              </w:rPr>
              <w:tab/>
            </w:r>
            <w:r>
              <w:rPr>
                <w:noProof/>
                <w:webHidden/>
              </w:rPr>
              <w:fldChar w:fldCharType="begin"/>
            </w:r>
            <w:r>
              <w:rPr>
                <w:noProof/>
                <w:webHidden/>
              </w:rPr>
              <w:instrText xml:space="preserve"> PAGEREF _Toc174346432 \h </w:instrText>
            </w:r>
            <w:r>
              <w:rPr>
                <w:noProof/>
                <w:webHidden/>
              </w:rPr>
            </w:r>
            <w:r>
              <w:rPr>
                <w:noProof/>
                <w:webHidden/>
              </w:rPr>
              <w:fldChar w:fldCharType="separate"/>
            </w:r>
            <w:r>
              <w:rPr>
                <w:noProof/>
                <w:webHidden/>
              </w:rPr>
              <w:t>4</w:t>
            </w:r>
            <w:r>
              <w:rPr>
                <w:noProof/>
                <w:webHidden/>
              </w:rPr>
              <w:fldChar w:fldCharType="end"/>
            </w:r>
          </w:hyperlink>
        </w:p>
        <w:p w:rsidR="00A33E0D" w:rsidRDefault="00A33E0D" w14:paraId="73C43E7F" w14:textId="226B751F">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3">
            <w:r w:rsidRPr="0064100B">
              <w:rPr>
                <w:rStyle w:val="Lienhypertexte"/>
                <w:noProof/>
                <w:lang w:val="fr-CA"/>
              </w:rPr>
              <w:t>Contenu de la boîte</w:t>
            </w:r>
            <w:r>
              <w:rPr>
                <w:noProof/>
                <w:webHidden/>
              </w:rPr>
              <w:tab/>
            </w:r>
            <w:r>
              <w:rPr>
                <w:noProof/>
                <w:webHidden/>
              </w:rPr>
              <w:fldChar w:fldCharType="begin"/>
            </w:r>
            <w:r>
              <w:rPr>
                <w:noProof/>
                <w:webHidden/>
              </w:rPr>
              <w:instrText xml:space="preserve"> PAGEREF _Toc174346433 \h </w:instrText>
            </w:r>
            <w:r>
              <w:rPr>
                <w:noProof/>
                <w:webHidden/>
              </w:rPr>
            </w:r>
            <w:r>
              <w:rPr>
                <w:noProof/>
                <w:webHidden/>
              </w:rPr>
              <w:fldChar w:fldCharType="separate"/>
            </w:r>
            <w:r>
              <w:rPr>
                <w:noProof/>
                <w:webHidden/>
              </w:rPr>
              <w:t>5</w:t>
            </w:r>
            <w:r>
              <w:rPr>
                <w:noProof/>
                <w:webHidden/>
              </w:rPr>
              <w:fldChar w:fldCharType="end"/>
            </w:r>
          </w:hyperlink>
        </w:p>
        <w:p w:rsidR="00A33E0D" w:rsidRDefault="00A33E0D" w14:paraId="4A9E96E1" w14:textId="17CCEA99">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4">
            <w:r w:rsidRPr="0064100B">
              <w:rPr>
                <w:rStyle w:val="Lienhypertexte"/>
                <w:noProof/>
                <w:lang w:val="fr-CA"/>
              </w:rPr>
              <w:t>Inclus dans le kit complet</w:t>
            </w:r>
            <w:r>
              <w:rPr>
                <w:noProof/>
                <w:webHidden/>
              </w:rPr>
              <w:tab/>
            </w:r>
            <w:r>
              <w:rPr>
                <w:noProof/>
                <w:webHidden/>
              </w:rPr>
              <w:fldChar w:fldCharType="begin"/>
            </w:r>
            <w:r>
              <w:rPr>
                <w:noProof/>
                <w:webHidden/>
              </w:rPr>
              <w:instrText xml:space="preserve"> PAGEREF _Toc174346434 \h </w:instrText>
            </w:r>
            <w:r>
              <w:rPr>
                <w:noProof/>
                <w:webHidden/>
              </w:rPr>
            </w:r>
            <w:r>
              <w:rPr>
                <w:noProof/>
                <w:webHidden/>
              </w:rPr>
              <w:fldChar w:fldCharType="separate"/>
            </w:r>
            <w:r>
              <w:rPr>
                <w:noProof/>
                <w:webHidden/>
              </w:rPr>
              <w:t>6</w:t>
            </w:r>
            <w:r>
              <w:rPr>
                <w:noProof/>
                <w:webHidden/>
              </w:rPr>
              <w:fldChar w:fldCharType="end"/>
            </w:r>
          </w:hyperlink>
        </w:p>
        <w:p w:rsidR="00A33E0D" w:rsidRDefault="00A33E0D" w14:paraId="410F229C" w14:textId="20338E2D">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5">
            <w:r w:rsidRPr="0064100B">
              <w:rPr>
                <w:rStyle w:val="Lienhypertexte"/>
                <w:noProof/>
                <w:lang w:val="fr-CA"/>
              </w:rPr>
              <w:t>Description physique</w:t>
            </w:r>
            <w:r>
              <w:rPr>
                <w:noProof/>
                <w:webHidden/>
              </w:rPr>
              <w:tab/>
            </w:r>
            <w:r>
              <w:rPr>
                <w:noProof/>
                <w:webHidden/>
              </w:rPr>
              <w:fldChar w:fldCharType="begin"/>
            </w:r>
            <w:r>
              <w:rPr>
                <w:noProof/>
                <w:webHidden/>
              </w:rPr>
              <w:instrText xml:space="preserve"> PAGEREF _Toc174346435 \h </w:instrText>
            </w:r>
            <w:r>
              <w:rPr>
                <w:noProof/>
                <w:webHidden/>
              </w:rPr>
            </w:r>
            <w:r>
              <w:rPr>
                <w:noProof/>
                <w:webHidden/>
              </w:rPr>
              <w:fldChar w:fldCharType="separate"/>
            </w:r>
            <w:r>
              <w:rPr>
                <w:noProof/>
                <w:webHidden/>
              </w:rPr>
              <w:t>6</w:t>
            </w:r>
            <w:r>
              <w:rPr>
                <w:noProof/>
                <w:webHidden/>
              </w:rPr>
              <w:fldChar w:fldCharType="end"/>
            </w:r>
          </w:hyperlink>
        </w:p>
        <w:p w:rsidR="00A33E0D" w:rsidRDefault="00A33E0D" w14:paraId="7CAF9196" w14:textId="1D761915">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6">
            <w:r w:rsidRPr="0064100B">
              <w:rPr>
                <w:rStyle w:val="Lienhypertexte"/>
                <w:noProof/>
                <w:lang w:val="fr-CA"/>
              </w:rPr>
              <w:t>Utilisation du support de lecture pliable (optionnel)</w:t>
            </w:r>
            <w:r>
              <w:rPr>
                <w:noProof/>
                <w:webHidden/>
              </w:rPr>
              <w:tab/>
            </w:r>
            <w:r>
              <w:rPr>
                <w:noProof/>
                <w:webHidden/>
              </w:rPr>
              <w:fldChar w:fldCharType="begin"/>
            </w:r>
            <w:r>
              <w:rPr>
                <w:noProof/>
                <w:webHidden/>
              </w:rPr>
              <w:instrText xml:space="preserve"> PAGEREF _Toc174346436 \h </w:instrText>
            </w:r>
            <w:r>
              <w:rPr>
                <w:noProof/>
                <w:webHidden/>
              </w:rPr>
            </w:r>
            <w:r>
              <w:rPr>
                <w:noProof/>
                <w:webHidden/>
              </w:rPr>
              <w:fldChar w:fldCharType="separate"/>
            </w:r>
            <w:r>
              <w:rPr>
                <w:noProof/>
                <w:webHidden/>
              </w:rPr>
              <w:t>8</w:t>
            </w:r>
            <w:r>
              <w:rPr>
                <w:noProof/>
                <w:webHidden/>
              </w:rPr>
              <w:fldChar w:fldCharType="end"/>
            </w:r>
          </w:hyperlink>
        </w:p>
        <w:p w:rsidR="00A33E0D" w:rsidRDefault="00A33E0D" w14:paraId="76711C4D" w14:textId="4BE0ACB1">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7">
            <w:r w:rsidRPr="0064100B">
              <w:rPr>
                <w:rStyle w:val="Lienhypertexte"/>
                <w:noProof/>
              </w:rPr>
              <w:t>D</w:t>
            </w:r>
            <w:r w:rsidRPr="0064100B">
              <w:rPr>
                <w:rStyle w:val="Lienhypertexte"/>
                <w:noProof/>
                <w:lang w:val="fr-CA"/>
              </w:rPr>
              <w:t>émarrage</w:t>
            </w:r>
            <w:r>
              <w:rPr>
                <w:noProof/>
                <w:webHidden/>
              </w:rPr>
              <w:tab/>
            </w:r>
            <w:r>
              <w:rPr>
                <w:noProof/>
                <w:webHidden/>
              </w:rPr>
              <w:fldChar w:fldCharType="begin"/>
            </w:r>
            <w:r>
              <w:rPr>
                <w:noProof/>
                <w:webHidden/>
              </w:rPr>
              <w:instrText xml:space="preserve"> PAGEREF _Toc174346437 \h </w:instrText>
            </w:r>
            <w:r>
              <w:rPr>
                <w:noProof/>
                <w:webHidden/>
              </w:rPr>
            </w:r>
            <w:r>
              <w:rPr>
                <w:noProof/>
                <w:webHidden/>
              </w:rPr>
              <w:fldChar w:fldCharType="separate"/>
            </w:r>
            <w:r>
              <w:rPr>
                <w:noProof/>
                <w:webHidden/>
              </w:rPr>
              <w:t>12</w:t>
            </w:r>
            <w:r>
              <w:rPr>
                <w:noProof/>
                <w:webHidden/>
              </w:rPr>
              <w:fldChar w:fldCharType="end"/>
            </w:r>
          </w:hyperlink>
        </w:p>
        <w:p w:rsidR="00A33E0D" w:rsidRDefault="00A33E0D" w14:paraId="6C57BD11" w14:textId="5CBE8023">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8">
            <w:r w:rsidRPr="0064100B">
              <w:rPr>
                <w:rStyle w:val="Lienhypertexte"/>
                <w:noProof/>
                <w:lang w:val="fr-CA"/>
              </w:rPr>
              <w:t>Chapitre 2 – Utiliser votre explorē 8</w:t>
            </w:r>
            <w:r>
              <w:rPr>
                <w:noProof/>
                <w:webHidden/>
              </w:rPr>
              <w:tab/>
            </w:r>
            <w:r>
              <w:rPr>
                <w:noProof/>
                <w:webHidden/>
              </w:rPr>
              <w:fldChar w:fldCharType="begin"/>
            </w:r>
            <w:r>
              <w:rPr>
                <w:noProof/>
                <w:webHidden/>
              </w:rPr>
              <w:instrText xml:space="preserve"> PAGEREF _Toc174346438 \h </w:instrText>
            </w:r>
            <w:r>
              <w:rPr>
                <w:noProof/>
                <w:webHidden/>
              </w:rPr>
            </w:r>
            <w:r>
              <w:rPr>
                <w:noProof/>
                <w:webHidden/>
              </w:rPr>
              <w:fldChar w:fldCharType="separate"/>
            </w:r>
            <w:r>
              <w:rPr>
                <w:noProof/>
                <w:webHidden/>
              </w:rPr>
              <w:t>13</w:t>
            </w:r>
            <w:r>
              <w:rPr>
                <w:noProof/>
                <w:webHidden/>
              </w:rPr>
              <w:fldChar w:fldCharType="end"/>
            </w:r>
          </w:hyperlink>
        </w:p>
        <w:p w:rsidR="00A33E0D" w:rsidRDefault="00A33E0D" w14:paraId="7CFD2231" w14:textId="1F027853">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39">
            <w:r w:rsidRPr="0064100B">
              <w:rPr>
                <w:rStyle w:val="Lienhypertexte"/>
                <w:noProof/>
                <w:lang w:val="fr-CA"/>
              </w:rPr>
              <w:t>Mise en marche</w:t>
            </w:r>
            <w:r>
              <w:rPr>
                <w:noProof/>
                <w:webHidden/>
              </w:rPr>
              <w:tab/>
            </w:r>
            <w:r>
              <w:rPr>
                <w:noProof/>
                <w:webHidden/>
              </w:rPr>
              <w:fldChar w:fldCharType="begin"/>
            </w:r>
            <w:r>
              <w:rPr>
                <w:noProof/>
                <w:webHidden/>
              </w:rPr>
              <w:instrText xml:space="preserve"> PAGEREF _Toc174346439 \h </w:instrText>
            </w:r>
            <w:r>
              <w:rPr>
                <w:noProof/>
                <w:webHidden/>
              </w:rPr>
            </w:r>
            <w:r>
              <w:rPr>
                <w:noProof/>
                <w:webHidden/>
              </w:rPr>
              <w:fldChar w:fldCharType="separate"/>
            </w:r>
            <w:r>
              <w:rPr>
                <w:noProof/>
                <w:webHidden/>
              </w:rPr>
              <w:t>13</w:t>
            </w:r>
            <w:r>
              <w:rPr>
                <w:noProof/>
                <w:webHidden/>
              </w:rPr>
              <w:fldChar w:fldCharType="end"/>
            </w:r>
          </w:hyperlink>
        </w:p>
        <w:p w:rsidR="00A33E0D" w:rsidRDefault="00A33E0D" w14:paraId="1615BD18" w14:textId="430B2401">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0">
            <w:r w:rsidRPr="0064100B">
              <w:rPr>
                <w:rStyle w:val="Lienhypertexte"/>
                <w:noProof/>
                <w:lang w:val="fr-CA"/>
              </w:rPr>
              <w:t>Éteindre l’appareil</w:t>
            </w:r>
            <w:r>
              <w:rPr>
                <w:noProof/>
                <w:webHidden/>
              </w:rPr>
              <w:tab/>
            </w:r>
            <w:r>
              <w:rPr>
                <w:noProof/>
                <w:webHidden/>
              </w:rPr>
              <w:fldChar w:fldCharType="begin"/>
            </w:r>
            <w:r>
              <w:rPr>
                <w:noProof/>
                <w:webHidden/>
              </w:rPr>
              <w:instrText xml:space="preserve"> PAGEREF _Toc174346440 \h </w:instrText>
            </w:r>
            <w:r>
              <w:rPr>
                <w:noProof/>
                <w:webHidden/>
              </w:rPr>
            </w:r>
            <w:r>
              <w:rPr>
                <w:noProof/>
                <w:webHidden/>
              </w:rPr>
              <w:fldChar w:fldCharType="separate"/>
            </w:r>
            <w:r>
              <w:rPr>
                <w:noProof/>
                <w:webHidden/>
              </w:rPr>
              <w:t>14</w:t>
            </w:r>
            <w:r>
              <w:rPr>
                <w:noProof/>
                <w:webHidden/>
              </w:rPr>
              <w:fldChar w:fldCharType="end"/>
            </w:r>
          </w:hyperlink>
        </w:p>
        <w:p w:rsidR="00A33E0D" w:rsidRDefault="00A33E0D" w14:paraId="5B040EF8" w14:textId="5EF3BC3F">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1">
            <w:r w:rsidRPr="0064100B">
              <w:rPr>
                <w:rStyle w:val="Lienhypertexte"/>
                <w:noProof/>
                <w:lang w:val="fr-CA"/>
              </w:rPr>
              <w:t>Mode Loupe</w:t>
            </w:r>
            <w:r>
              <w:rPr>
                <w:noProof/>
                <w:webHidden/>
              </w:rPr>
              <w:tab/>
            </w:r>
            <w:r>
              <w:rPr>
                <w:noProof/>
                <w:webHidden/>
              </w:rPr>
              <w:fldChar w:fldCharType="begin"/>
            </w:r>
            <w:r>
              <w:rPr>
                <w:noProof/>
                <w:webHidden/>
              </w:rPr>
              <w:instrText xml:space="preserve"> PAGEREF _Toc174346441 \h </w:instrText>
            </w:r>
            <w:r>
              <w:rPr>
                <w:noProof/>
                <w:webHidden/>
              </w:rPr>
            </w:r>
            <w:r>
              <w:rPr>
                <w:noProof/>
                <w:webHidden/>
              </w:rPr>
              <w:fldChar w:fldCharType="separate"/>
            </w:r>
            <w:r>
              <w:rPr>
                <w:noProof/>
                <w:webHidden/>
              </w:rPr>
              <w:t>14</w:t>
            </w:r>
            <w:r>
              <w:rPr>
                <w:noProof/>
                <w:webHidden/>
              </w:rPr>
              <w:fldChar w:fldCharType="end"/>
            </w:r>
          </w:hyperlink>
        </w:p>
        <w:p w:rsidR="00A33E0D" w:rsidRDefault="00A33E0D" w14:paraId="45BF2459" w14:textId="2F3A8A9D">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2">
            <w:r w:rsidRPr="0064100B">
              <w:rPr>
                <w:rStyle w:val="Lienhypertexte"/>
                <w:noProof/>
                <w:lang w:val="fr-CA"/>
              </w:rPr>
              <w:t>Zoom avant et arrière</w:t>
            </w:r>
            <w:r>
              <w:rPr>
                <w:noProof/>
                <w:webHidden/>
              </w:rPr>
              <w:tab/>
            </w:r>
            <w:r>
              <w:rPr>
                <w:noProof/>
                <w:webHidden/>
              </w:rPr>
              <w:fldChar w:fldCharType="begin"/>
            </w:r>
            <w:r>
              <w:rPr>
                <w:noProof/>
                <w:webHidden/>
              </w:rPr>
              <w:instrText xml:space="preserve"> PAGEREF _Toc174346442 \h </w:instrText>
            </w:r>
            <w:r>
              <w:rPr>
                <w:noProof/>
                <w:webHidden/>
              </w:rPr>
            </w:r>
            <w:r>
              <w:rPr>
                <w:noProof/>
                <w:webHidden/>
              </w:rPr>
              <w:fldChar w:fldCharType="separate"/>
            </w:r>
            <w:r>
              <w:rPr>
                <w:noProof/>
                <w:webHidden/>
              </w:rPr>
              <w:t>14</w:t>
            </w:r>
            <w:r>
              <w:rPr>
                <w:noProof/>
                <w:webHidden/>
              </w:rPr>
              <w:fldChar w:fldCharType="end"/>
            </w:r>
          </w:hyperlink>
        </w:p>
        <w:p w:rsidR="00A33E0D" w:rsidRDefault="00A33E0D" w14:paraId="50E24585" w14:textId="3377DC37">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3">
            <w:r w:rsidRPr="0064100B">
              <w:rPr>
                <w:rStyle w:val="Lienhypertexte"/>
                <w:noProof/>
                <w:lang w:val="fr-CA"/>
              </w:rPr>
              <w:t>Changer le contraste</w:t>
            </w:r>
            <w:r>
              <w:rPr>
                <w:noProof/>
                <w:webHidden/>
              </w:rPr>
              <w:tab/>
            </w:r>
            <w:r>
              <w:rPr>
                <w:noProof/>
                <w:webHidden/>
              </w:rPr>
              <w:fldChar w:fldCharType="begin"/>
            </w:r>
            <w:r>
              <w:rPr>
                <w:noProof/>
                <w:webHidden/>
              </w:rPr>
              <w:instrText xml:space="preserve"> PAGEREF _Toc174346443 \h </w:instrText>
            </w:r>
            <w:r>
              <w:rPr>
                <w:noProof/>
                <w:webHidden/>
              </w:rPr>
            </w:r>
            <w:r>
              <w:rPr>
                <w:noProof/>
                <w:webHidden/>
              </w:rPr>
              <w:fldChar w:fldCharType="separate"/>
            </w:r>
            <w:r>
              <w:rPr>
                <w:noProof/>
                <w:webHidden/>
              </w:rPr>
              <w:t>15</w:t>
            </w:r>
            <w:r>
              <w:rPr>
                <w:noProof/>
                <w:webHidden/>
              </w:rPr>
              <w:fldChar w:fldCharType="end"/>
            </w:r>
          </w:hyperlink>
        </w:p>
        <w:p w:rsidR="00A33E0D" w:rsidRDefault="00A33E0D" w14:paraId="1391DB55" w14:textId="0B2FD47C">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4">
            <w:r w:rsidRPr="0064100B">
              <w:rPr>
                <w:rStyle w:val="Lienhypertexte"/>
                <w:noProof/>
                <w:lang w:val="fr-CA"/>
              </w:rPr>
              <w:t>Éteindre et allumer les lumières</w:t>
            </w:r>
            <w:r>
              <w:rPr>
                <w:noProof/>
                <w:webHidden/>
              </w:rPr>
              <w:tab/>
            </w:r>
            <w:r>
              <w:rPr>
                <w:noProof/>
                <w:webHidden/>
              </w:rPr>
              <w:fldChar w:fldCharType="begin"/>
            </w:r>
            <w:r>
              <w:rPr>
                <w:noProof/>
                <w:webHidden/>
              </w:rPr>
              <w:instrText xml:space="preserve"> PAGEREF _Toc174346444 \h </w:instrText>
            </w:r>
            <w:r>
              <w:rPr>
                <w:noProof/>
                <w:webHidden/>
              </w:rPr>
            </w:r>
            <w:r>
              <w:rPr>
                <w:noProof/>
                <w:webHidden/>
              </w:rPr>
              <w:fldChar w:fldCharType="separate"/>
            </w:r>
            <w:r>
              <w:rPr>
                <w:noProof/>
                <w:webHidden/>
              </w:rPr>
              <w:t>16</w:t>
            </w:r>
            <w:r>
              <w:rPr>
                <w:noProof/>
                <w:webHidden/>
              </w:rPr>
              <w:fldChar w:fldCharType="end"/>
            </w:r>
          </w:hyperlink>
        </w:p>
        <w:p w:rsidR="00A33E0D" w:rsidRDefault="00A33E0D" w14:paraId="5D980173" w14:textId="46E2FFB9">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5">
            <w:r w:rsidRPr="0064100B">
              <w:rPr>
                <w:rStyle w:val="Lienhypertexte"/>
                <w:noProof/>
                <w:lang w:val="fr-CA"/>
              </w:rPr>
              <w:t>Lignes et bandes</w:t>
            </w:r>
            <w:r>
              <w:rPr>
                <w:noProof/>
                <w:webHidden/>
              </w:rPr>
              <w:tab/>
            </w:r>
            <w:r>
              <w:rPr>
                <w:noProof/>
                <w:webHidden/>
              </w:rPr>
              <w:fldChar w:fldCharType="begin"/>
            </w:r>
            <w:r>
              <w:rPr>
                <w:noProof/>
                <w:webHidden/>
              </w:rPr>
              <w:instrText xml:space="preserve"> PAGEREF _Toc174346445 \h </w:instrText>
            </w:r>
            <w:r>
              <w:rPr>
                <w:noProof/>
                <w:webHidden/>
              </w:rPr>
            </w:r>
            <w:r>
              <w:rPr>
                <w:noProof/>
                <w:webHidden/>
              </w:rPr>
              <w:fldChar w:fldCharType="separate"/>
            </w:r>
            <w:r>
              <w:rPr>
                <w:noProof/>
                <w:webHidden/>
              </w:rPr>
              <w:t>16</w:t>
            </w:r>
            <w:r>
              <w:rPr>
                <w:noProof/>
                <w:webHidden/>
              </w:rPr>
              <w:fldChar w:fldCharType="end"/>
            </w:r>
          </w:hyperlink>
        </w:p>
        <w:p w:rsidR="00A33E0D" w:rsidRDefault="00A33E0D" w14:paraId="2B7C941C" w14:textId="11D1915E">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6">
            <w:r w:rsidRPr="0064100B">
              <w:rPr>
                <w:rStyle w:val="Lienhypertexte"/>
                <w:noProof/>
                <w:lang w:val="fr-CA"/>
              </w:rPr>
              <w:t>Autofocus</w:t>
            </w:r>
            <w:r>
              <w:rPr>
                <w:noProof/>
                <w:webHidden/>
              </w:rPr>
              <w:tab/>
            </w:r>
            <w:r>
              <w:rPr>
                <w:noProof/>
                <w:webHidden/>
              </w:rPr>
              <w:fldChar w:fldCharType="begin"/>
            </w:r>
            <w:r>
              <w:rPr>
                <w:noProof/>
                <w:webHidden/>
              </w:rPr>
              <w:instrText xml:space="preserve"> PAGEREF _Toc174346446 \h </w:instrText>
            </w:r>
            <w:r>
              <w:rPr>
                <w:noProof/>
                <w:webHidden/>
              </w:rPr>
            </w:r>
            <w:r>
              <w:rPr>
                <w:noProof/>
                <w:webHidden/>
              </w:rPr>
              <w:fldChar w:fldCharType="separate"/>
            </w:r>
            <w:r>
              <w:rPr>
                <w:noProof/>
                <w:webHidden/>
              </w:rPr>
              <w:t>17</w:t>
            </w:r>
            <w:r>
              <w:rPr>
                <w:noProof/>
                <w:webHidden/>
              </w:rPr>
              <w:fldChar w:fldCharType="end"/>
            </w:r>
          </w:hyperlink>
        </w:p>
        <w:p w:rsidR="00A33E0D" w:rsidRDefault="00A33E0D" w14:paraId="654ACF42" w14:textId="52AF7CA3">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7">
            <w:r w:rsidRPr="0064100B">
              <w:rPr>
                <w:rStyle w:val="Lienhypertexte"/>
                <w:noProof/>
                <w:lang w:val="fr-CA"/>
              </w:rPr>
              <w:t>Capturer une image</w:t>
            </w:r>
            <w:r>
              <w:rPr>
                <w:noProof/>
                <w:webHidden/>
              </w:rPr>
              <w:tab/>
            </w:r>
            <w:r>
              <w:rPr>
                <w:noProof/>
                <w:webHidden/>
              </w:rPr>
              <w:fldChar w:fldCharType="begin"/>
            </w:r>
            <w:r>
              <w:rPr>
                <w:noProof/>
                <w:webHidden/>
              </w:rPr>
              <w:instrText xml:space="preserve"> PAGEREF _Toc174346447 \h </w:instrText>
            </w:r>
            <w:r>
              <w:rPr>
                <w:noProof/>
                <w:webHidden/>
              </w:rPr>
            </w:r>
            <w:r>
              <w:rPr>
                <w:noProof/>
                <w:webHidden/>
              </w:rPr>
              <w:fldChar w:fldCharType="separate"/>
            </w:r>
            <w:r>
              <w:rPr>
                <w:noProof/>
                <w:webHidden/>
              </w:rPr>
              <w:t>18</w:t>
            </w:r>
            <w:r>
              <w:rPr>
                <w:noProof/>
                <w:webHidden/>
              </w:rPr>
              <w:fldChar w:fldCharType="end"/>
            </w:r>
          </w:hyperlink>
        </w:p>
        <w:p w:rsidR="00A33E0D" w:rsidRDefault="00A33E0D" w14:paraId="01FE160F" w14:textId="67470071">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8">
            <w:r w:rsidRPr="0064100B">
              <w:rPr>
                <w:rStyle w:val="Lienhypertexte"/>
                <w:noProof/>
                <w:lang w:val="fr-CA"/>
              </w:rPr>
              <w:t>Naviguer sur une image capturée</w:t>
            </w:r>
            <w:r>
              <w:rPr>
                <w:noProof/>
                <w:webHidden/>
              </w:rPr>
              <w:tab/>
            </w:r>
            <w:r>
              <w:rPr>
                <w:noProof/>
                <w:webHidden/>
              </w:rPr>
              <w:fldChar w:fldCharType="begin"/>
            </w:r>
            <w:r>
              <w:rPr>
                <w:noProof/>
                <w:webHidden/>
              </w:rPr>
              <w:instrText xml:space="preserve"> PAGEREF _Toc174346448 \h </w:instrText>
            </w:r>
            <w:r>
              <w:rPr>
                <w:noProof/>
                <w:webHidden/>
              </w:rPr>
            </w:r>
            <w:r>
              <w:rPr>
                <w:noProof/>
                <w:webHidden/>
              </w:rPr>
              <w:fldChar w:fldCharType="separate"/>
            </w:r>
            <w:r>
              <w:rPr>
                <w:noProof/>
                <w:webHidden/>
              </w:rPr>
              <w:t>19</w:t>
            </w:r>
            <w:r>
              <w:rPr>
                <w:noProof/>
                <w:webHidden/>
              </w:rPr>
              <w:fldChar w:fldCharType="end"/>
            </w:r>
          </w:hyperlink>
        </w:p>
        <w:p w:rsidR="00A33E0D" w:rsidRDefault="00A33E0D" w14:paraId="0BA0F354" w14:textId="3CA1A085">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49">
            <w:r w:rsidRPr="0064100B">
              <w:rPr>
                <w:rStyle w:val="Lienhypertexte"/>
                <w:noProof/>
                <w:lang w:val="fr-CA"/>
              </w:rPr>
              <w:t>Mode Galerie</w:t>
            </w:r>
            <w:r>
              <w:rPr>
                <w:noProof/>
                <w:webHidden/>
              </w:rPr>
              <w:tab/>
            </w:r>
            <w:r>
              <w:rPr>
                <w:noProof/>
                <w:webHidden/>
              </w:rPr>
              <w:fldChar w:fldCharType="begin"/>
            </w:r>
            <w:r>
              <w:rPr>
                <w:noProof/>
                <w:webHidden/>
              </w:rPr>
              <w:instrText xml:space="preserve"> PAGEREF _Toc174346449 \h </w:instrText>
            </w:r>
            <w:r>
              <w:rPr>
                <w:noProof/>
                <w:webHidden/>
              </w:rPr>
            </w:r>
            <w:r>
              <w:rPr>
                <w:noProof/>
                <w:webHidden/>
              </w:rPr>
              <w:fldChar w:fldCharType="separate"/>
            </w:r>
            <w:r>
              <w:rPr>
                <w:noProof/>
                <w:webHidden/>
              </w:rPr>
              <w:t>20</w:t>
            </w:r>
            <w:r>
              <w:rPr>
                <w:noProof/>
                <w:webHidden/>
              </w:rPr>
              <w:fldChar w:fldCharType="end"/>
            </w:r>
          </w:hyperlink>
        </w:p>
        <w:p w:rsidR="00A33E0D" w:rsidRDefault="00A33E0D" w14:paraId="38A381A2" w14:textId="75E88E5A">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0">
            <w:r w:rsidRPr="0064100B">
              <w:rPr>
                <w:rStyle w:val="Lienhypertexte"/>
                <w:noProof/>
                <w:lang w:val="fr-CA"/>
              </w:rPr>
              <w:t>Accéder à la Galerie</w:t>
            </w:r>
            <w:r>
              <w:rPr>
                <w:noProof/>
                <w:webHidden/>
              </w:rPr>
              <w:tab/>
            </w:r>
            <w:r>
              <w:rPr>
                <w:noProof/>
                <w:webHidden/>
              </w:rPr>
              <w:fldChar w:fldCharType="begin"/>
            </w:r>
            <w:r>
              <w:rPr>
                <w:noProof/>
                <w:webHidden/>
              </w:rPr>
              <w:instrText xml:space="preserve"> PAGEREF _Toc174346450 \h </w:instrText>
            </w:r>
            <w:r>
              <w:rPr>
                <w:noProof/>
                <w:webHidden/>
              </w:rPr>
            </w:r>
            <w:r>
              <w:rPr>
                <w:noProof/>
                <w:webHidden/>
              </w:rPr>
              <w:fldChar w:fldCharType="separate"/>
            </w:r>
            <w:r>
              <w:rPr>
                <w:noProof/>
                <w:webHidden/>
              </w:rPr>
              <w:t>20</w:t>
            </w:r>
            <w:r>
              <w:rPr>
                <w:noProof/>
                <w:webHidden/>
              </w:rPr>
              <w:fldChar w:fldCharType="end"/>
            </w:r>
          </w:hyperlink>
        </w:p>
        <w:p w:rsidR="00A33E0D" w:rsidRDefault="00A33E0D" w14:paraId="73B10373" w14:textId="0BF5B6BD">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1">
            <w:r w:rsidRPr="0064100B">
              <w:rPr>
                <w:rStyle w:val="Lienhypertexte"/>
                <w:noProof/>
                <w:lang w:val="fr-CA"/>
              </w:rPr>
              <w:t>Supprimer des images</w:t>
            </w:r>
            <w:r>
              <w:rPr>
                <w:noProof/>
                <w:webHidden/>
              </w:rPr>
              <w:tab/>
            </w:r>
            <w:r>
              <w:rPr>
                <w:noProof/>
                <w:webHidden/>
              </w:rPr>
              <w:fldChar w:fldCharType="begin"/>
            </w:r>
            <w:r>
              <w:rPr>
                <w:noProof/>
                <w:webHidden/>
              </w:rPr>
              <w:instrText xml:space="preserve"> PAGEREF _Toc174346451 \h </w:instrText>
            </w:r>
            <w:r>
              <w:rPr>
                <w:noProof/>
                <w:webHidden/>
              </w:rPr>
            </w:r>
            <w:r>
              <w:rPr>
                <w:noProof/>
                <w:webHidden/>
              </w:rPr>
              <w:fldChar w:fldCharType="separate"/>
            </w:r>
            <w:r>
              <w:rPr>
                <w:noProof/>
                <w:webHidden/>
              </w:rPr>
              <w:t>21</w:t>
            </w:r>
            <w:r>
              <w:rPr>
                <w:noProof/>
                <w:webHidden/>
              </w:rPr>
              <w:fldChar w:fldCharType="end"/>
            </w:r>
          </w:hyperlink>
        </w:p>
        <w:p w:rsidR="00A33E0D" w:rsidRDefault="00A33E0D" w14:paraId="68DE3B00" w14:textId="12F2B8F3">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2">
            <w:r w:rsidRPr="0064100B">
              <w:rPr>
                <w:rStyle w:val="Lienhypertexte"/>
                <w:noProof/>
                <w:lang w:val="fr-CA"/>
              </w:rPr>
              <w:t>Utiliser un écran externe</w:t>
            </w:r>
            <w:r>
              <w:rPr>
                <w:noProof/>
                <w:webHidden/>
              </w:rPr>
              <w:tab/>
            </w:r>
            <w:r>
              <w:rPr>
                <w:noProof/>
                <w:webHidden/>
              </w:rPr>
              <w:fldChar w:fldCharType="begin"/>
            </w:r>
            <w:r>
              <w:rPr>
                <w:noProof/>
                <w:webHidden/>
              </w:rPr>
              <w:instrText xml:space="preserve"> PAGEREF _Toc174346452 \h </w:instrText>
            </w:r>
            <w:r>
              <w:rPr>
                <w:noProof/>
                <w:webHidden/>
              </w:rPr>
            </w:r>
            <w:r>
              <w:rPr>
                <w:noProof/>
                <w:webHidden/>
              </w:rPr>
              <w:fldChar w:fldCharType="separate"/>
            </w:r>
            <w:r>
              <w:rPr>
                <w:noProof/>
                <w:webHidden/>
              </w:rPr>
              <w:t>22</w:t>
            </w:r>
            <w:r>
              <w:rPr>
                <w:noProof/>
                <w:webHidden/>
              </w:rPr>
              <w:fldChar w:fldCharType="end"/>
            </w:r>
          </w:hyperlink>
        </w:p>
        <w:p w:rsidR="00A33E0D" w:rsidRDefault="00A33E0D" w14:paraId="308A6251" w14:textId="2A2E24C7">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3">
            <w:r w:rsidRPr="0064100B">
              <w:rPr>
                <w:rStyle w:val="Lienhypertexte"/>
                <w:noProof/>
                <w:lang w:val="fr-CA"/>
              </w:rPr>
              <w:t>Chapitre 3 – Exporter des images vers un ordinateur</w:t>
            </w:r>
            <w:r>
              <w:rPr>
                <w:noProof/>
                <w:webHidden/>
              </w:rPr>
              <w:tab/>
            </w:r>
            <w:r>
              <w:rPr>
                <w:noProof/>
                <w:webHidden/>
              </w:rPr>
              <w:fldChar w:fldCharType="begin"/>
            </w:r>
            <w:r>
              <w:rPr>
                <w:noProof/>
                <w:webHidden/>
              </w:rPr>
              <w:instrText xml:space="preserve"> PAGEREF _Toc174346453 \h </w:instrText>
            </w:r>
            <w:r>
              <w:rPr>
                <w:noProof/>
                <w:webHidden/>
              </w:rPr>
            </w:r>
            <w:r>
              <w:rPr>
                <w:noProof/>
                <w:webHidden/>
              </w:rPr>
              <w:fldChar w:fldCharType="separate"/>
            </w:r>
            <w:r>
              <w:rPr>
                <w:noProof/>
                <w:webHidden/>
              </w:rPr>
              <w:t>23</w:t>
            </w:r>
            <w:r>
              <w:rPr>
                <w:noProof/>
                <w:webHidden/>
              </w:rPr>
              <w:fldChar w:fldCharType="end"/>
            </w:r>
          </w:hyperlink>
        </w:p>
        <w:p w:rsidR="00A33E0D" w:rsidRDefault="00A33E0D" w14:paraId="47EA85CE" w14:textId="6E2F944D">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4">
            <w:r w:rsidRPr="0064100B">
              <w:rPr>
                <w:rStyle w:val="Lienhypertexte"/>
                <w:noProof/>
                <w:lang w:val="fr-CA"/>
              </w:rPr>
              <w:t>Chapitre 4 – Menu</w:t>
            </w:r>
            <w:r>
              <w:rPr>
                <w:noProof/>
                <w:webHidden/>
              </w:rPr>
              <w:tab/>
            </w:r>
            <w:r>
              <w:rPr>
                <w:noProof/>
                <w:webHidden/>
              </w:rPr>
              <w:fldChar w:fldCharType="begin"/>
            </w:r>
            <w:r>
              <w:rPr>
                <w:noProof/>
                <w:webHidden/>
              </w:rPr>
              <w:instrText xml:space="preserve"> PAGEREF _Toc174346454 \h </w:instrText>
            </w:r>
            <w:r>
              <w:rPr>
                <w:noProof/>
                <w:webHidden/>
              </w:rPr>
            </w:r>
            <w:r>
              <w:rPr>
                <w:noProof/>
                <w:webHidden/>
              </w:rPr>
              <w:fldChar w:fldCharType="separate"/>
            </w:r>
            <w:r>
              <w:rPr>
                <w:noProof/>
                <w:webHidden/>
              </w:rPr>
              <w:t>24</w:t>
            </w:r>
            <w:r>
              <w:rPr>
                <w:noProof/>
                <w:webHidden/>
              </w:rPr>
              <w:fldChar w:fldCharType="end"/>
            </w:r>
          </w:hyperlink>
        </w:p>
        <w:p w:rsidR="00A33E0D" w:rsidRDefault="00A33E0D" w14:paraId="0B1C1B83" w14:textId="11CA87E5">
          <w:pPr>
            <w:pStyle w:val="TM2"/>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5">
            <w:r w:rsidRPr="0064100B">
              <w:rPr>
                <w:rStyle w:val="Lienhypertexte"/>
                <w:noProof/>
                <w:lang w:val="fr-CA"/>
              </w:rPr>
              <w:t>Accéder au menu et modifier les réglages</w:t>
            </w:r>
            <w:r>
              <w:rPr>
                <w:noProof/>
                <w:webHidden/>
              </w:rPr>
              <w:tab/>
            </w:r>
            <w:r>
              <w:rPr>
                <w:noProof/>
                <w:webHidden/>
              </w:rPr>
              <w:fldChar w:fldCharType="begin"/>
            </w:r>
            <w:r>
              <w:rPr>
                <w:noProof/>
                <w:webHidden/>
              </w:rPr>
              <w:instrText xml:space="preserve"> PAGEREF _Toc174346455 \h </w:instrText>
            </w:r>
            <w:r>
              <w:rPr>
                <w:noProof/>
                <w:webHidden/>
              </w:rPr>
            </w:r>
            <w:r>
              <w:rPr>
                <w:noProof/>
                <w:webHidden/>
              </w:rPr>
              <w:fldChar w:fldCharType="separate"/>
            </w:r>
            <w:r>
              <w:rPr>
                <w:noProof/>
                <w:webHidden/>
              </w:rPr>
              <w:t>24</w:t>
            </w:r>
            <w:r>
              <w:rPr>
                <w:noProof/>
                <w:webHidden/>
              </w:rPr>
              <w:fldChar w:fldCharType="end"/>
            </w:r>
          </w:hyperlink>
        </w:p>
        <w:p w:rsidR="00A33E0D" w:rsidRDefault="00A33E0D" w14:paraId="505824BD" w14:textId="5C76C79D">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6">
            <w:r w:rsidRPr="0064100B">
              <w:rPr>
                <w:rStyle w:val="Lienhypertexte"/>
                <w:noProof/>
                <w:lang w:val="fr-CA"/>
              </w:rPr>
              <w:t>Chapitre 5 – Mettre à jour votre système</w:t>
            </w:r>
            <w:r>
              <w:rPr>
                <w:noProof/>
                <w:webHidden/>
              </w:rPr>
              <w:tab/>
            </w:r>
            <w:r>
              <w:rPr>
                <w:noProof/>
                <w:webHidden/>
              </w:rPr>
              <w:fldChar w:fldCharType="begin"/>
            </w:r>
            <w:r>
              <w:rPr>
                <w:noProof/>
                <w:webHidden/>
              </w:rPr>
              <w:instrText xml:space="preserve"> PAGEREF _Toc174346456 \h </w:instrText>
            </w:r>
            <w:r>
              <w:rPr>
                <w:noProof/>
                <w:webHidden/>
              </w:rPr>
            </w:r>
            <w:r>
              <w:rPr>
                <w:noProof/>
                <w:webHidden/>
              </w:rPr>
              <w:fldChar w:fldCharType="separate"/>
            </w:r>
            <w:r>
              <w:rPr>
                <w:noProof/>
                <w:webHidden/>
              </w:rPr>
              <w:t>30</w:t>
            </w:r>
            <w:r>
              <w:rPr>
                <w:noProof/>
                <w:webHidden/>
              </w:rPr>
              <w:fldChar w:fldCharType="end"/>
            </w:r>
          </w:hyperlink>
        </w:p>
        <w:p w:rsidR="00A33E0D" w:rsidRDefault="00A33E0D" w14:paraId="608650AF" w14:textId="6FDC9B0D">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7">
            <w:r w:rsidRPr="0064100B">
              <w:rPr>
                <w:rStyle w:val="Lienhypertexte"/>
                <w:noProof/>
                <w:lang w:val="fr-CA"/>
              </w:rPr>
              <w:t>Chapitre 6 – Recharger votre système</w:t>
            </w:r>
            <w:r>
              <w:rPr>
                <w:noProof/>
                <w:webHidden/>
              </w:rPr>
              <w:tab/>
            </w:r>
            <w:r>
              <w:rPr>
                <w:noProof/>
                <w:webHidden/>
              </w:rPr>
              <w:fldChar w:fldCharType="begin"/>
            </w:r>
            <w:r>
              <w:rPr>
                <w:noProof/>
                <w:webHidden/>
              </w:rPr>
              <w:instrText xml:space="preserve"> PAGEREF _Toc174346457 \h </w:instrText>
            </w:r>
            <w:r>
              <w:rPr>
                <w:noProof/>
                <w:webHidden/>
              </w:rPr>
            </w:r>
            <w:r>
              <w:rPr>
                <w:noProof/>
                <w:webHidden/>
              </w:rPr>
              <w:fldChar w:fldCharType="separate"/>
            </w:r>
            <w:r>
              <w:rPr>
                <w:noProof/>
                <w:webHidden/>
              </w:rPr>
              <w:t>31</w:t>
            </w:r>
            <w:r>
              <w:rPr>
                <w:noProof/>
                <w:webHidden/>
              </w:rPr>
              <w:fldChar w:fldCharType="end"/>
            </w:r>
          </w:hyperlink>
        </w:p>
        <w:p w:rsidR="00A33E0D" w:rsidRDefault="00A33E0D" w14:paraId="1BD2243D" w14:textId="36092454">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8">
            <w:r w:rsidRPr="0064100B">
              <w:rPr>
                <w:rStyle w:val="Lienhypertexte"/>
                <w:noProof/>
                <w:lang w:val="fr-CA"/>
              </w:rPr>
              <w:t>Chapitre 7 – Dépannage</w:t>
            </w:r>
            <w:r>
              <w:rPr>
                <w:noProof/>
                <w:webHidden/>
              </w:rPr>
              <w:tab/>
            </w:r>
            <w:r>
              <w:rPr>
                <w:noProof/>
                <w:webHidden/>
              </w:rPr>
              <w:fldChar w:fldCharType="begin"/>
            </w:r>
            <w:r>
              <w:rPr>
                <w:noProof/>
                <w:webHidden/>
              </w:rPr>
              <w:instrText xml:space="preserve"> PAGEREF _Toc174346458 \h </w:instrText>
            </w:r>
            <w:r>
              <w:rPr>
                <w:noProof/>
                <w:webHidden/>
              </w:rPr>
            </w:r>
            <w:r>
              <w:rPr>
                <w:noProof/>
                <w:webHidden/>
              </w:rPr>
              <w:fldChar w:fldCharType="separate"/>
            </w:r>
            <w:r>
              <w:rPr>
                <w:noProof/>
                <w:webHidden/>
              </w:rPr>
              <w:t>33</w:t>
            </w:r>
            <w:r>
              <w:rPr>
                <w:noProof/>
                <w:webHidden/>
              </w:rPr>
              <w:fldChar w:fldCharType="end"/>
            </w:r>
          </w:hyperlink>
        </w:p>
        <w:p w:rsidR="00A33E0D" w:rsidRDefault="00A33E0D" w14:paraId="67C509C1" w14:textId="36F0ED31">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59">
            <w:r w:rsidRPr="0064100B">
              <w:rPr>
                <w:rStyle w:val="Lienhypertexte"/>
                <w:noProof/>
                <w:lang w:val="fr-CA"/>
              </w:rPr>
              <w:t>Annexe A – Consignes de sécurité</w:t>
            </w:r>
            <w:r>
              <w:rPr>
                <w:noProof/>
                <w:webHidden/>
              </w:rPr>
              <w:tab/>
            </w:r>
            <w:r>
              <w:rPr>
                <w:noProof/>
                <w:webHidden/>
              </w:rPr>
              <w:fldChar w:fldCharType="begin"/>
            </w:r>
            <w:r>
              <w:rPr>
                <w:noProof/>
                <w:webHidden/>
              </w:rPr>
              <w:instrText xml:space="preserve"> PAGEREF _Toc174346459 \h </w:instrText>
            </w:r>
            <w:r>
              <w:rPr>
                <w:noProof/>
                <w:webHidden/>
              </w:rPr>
            </w:r>
            <w:r>
              <w:rPr>
                <w:noProof/>
                <w:webHidden/>
              </w:rPr>
              <w:fldChar w:fldCharType="separate"/>
            </w:r>
            <w:r>
              <w:rPr>
                <w:noProof/>
                <w:webHidden/>
              </w:rPr>
              <w:t>36</w:t>
            </w:r>
            <w:r>
              <w:rPr>
                <w:noProof/>
                <w:webHidden/>
              </w:rPr>
              <w:fldChar w:fldCharType="end"/>
            </w:r>
          </w:hyperlink>
        </w:p>
        <w:p w:rsidR="00A33E0D" w:rsidRDefault="00A33E0D" w14:paraId="0D1429E7" w14:textId="73860BF6">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60">
            <w:r w:rsidRPr="0064100B">
              <w:rPr>
                <w:rStyle w:val="Lienhypertexte"/>
                <w:noProof/>
                <w:lang w:val="fr-CA"/>
              </w:rPr>
              <w:t>Annexe B – Spécifications</w:t>
            </w:r>
            <w:r>
              <w:rPr>
                <w:noProof/>
                <w:webHidden/>
              </w:rPr>
              <w:tab/>
            </w:r>
            <w:r>
              <w:rPr>
                <w:noProof/>
                <w:webHidden/>
              </w:rPr>
              <w:fldChar w:fldCharType="begin"/>
            </w:r>
            <w:r>
              <w:rPr>
                <w:noProof/>
                <w:webHidden/>
              </w:rPr>
              <w:instrText xml:space="preserve"> PAGEREF _Toc174346460 \h </w:instrText>
            </w:r>
            <w:r>
              <w:rPr>
                <w:noProof/>
                <w:webHidden/>
              </w:rPr>
            </w:r>
            <w:r>
              <w:rPr>
                <w:noProof/>
                <w:webHidden/>
              </w:rPr>
              <w:fldChar w:fldCharType="separate"/>
            </w:r>
            <w:r>
              <w:rPr>
                <w:noProof/>
                <w:webHidden/>
              </w:rPr>
              <w:t>39</w:t>
            </w:r>
            <w:r>
              <w:rPr>
                <w:noProof/>
                <w:webHidden/>
              </w:rPr>
              <w:fldChar w:fldCharType="end"/>
            </w:r>
          </w:hyperlink>
        </w:p>
        <w:p w:rsidR="00A33E0D" w:rsidRDefault="00A33E0D" w14:paraId="59982EE6" w14:textId="57C02209">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61">
            <w:r w:rsidRPr="0064100B">
              <w:rPr>
                <w:rStyle w:val="Lienhypertexte"/>
                <w:noProof/>
                <w:lang w:val="fr-CA"/>
              </w:rPr>
              <w:t>Annexe C – Renseignements FCC</w:t>
            </w:r>
            <w:r>
              <w:rPr>
                <w:noProof/>
                <w:webHidden/>
              </w:rPr>
              <w:tab/>
            </w:r>
            <w:r>
              <w:rPr>
                <w:noProof/>
                <w:webHidden/>
              </w:rPr>
              <w:fldChar w:fldCharType="begin"/>
            </w:r>
            <w:r>
              <w:rPr>
                <w:noProof/>
                <w:webHidden/>
              </w:rPr>
              <w:instrText xml:space="preserve"> PAGEREF _Toc174346461 \h </w:instrText>
            </w:r>
            <w:r>
              <w:rPr>
                <w:noProof/>
                <w:webHidden/>
              </w:rPr>
            </w:r>
            <w:r>
              <w:rPr>
                <w:noProof/>
                <w:webHidden/>
              </w:rPr>
              <w:fldChar w:fldCharType="separate"/>
            </w:r>
            <w:r>
              <w:rPr>
                <w:noProof/>
                <w:webHidden/>
              </w:rPr>
              <w:t>40</w:t>
            </w:r>
            <w:r>
              <w:rPr>
                <w:noProof/>
                <w:webHidden/>
              </w:rPr>
              <w:fldChar w:fldCharType="end"/>
            </w:r>
          </w:hyperlink>
        </w:p>
        <w:p w:rsidR="00A33E0D" w:rsidRDefault="00A33E0D" w14:paraId="3E4C1F4C" w14:textId="7F63A59E">
          <w:pPr>
            <w:pStyle w:val="TM1"/>
            <w:tabs>
              <w:tab w:val="right" w:leader="dot" w:pos="6470"/>
            </w:tabs>
            <w:rPr>
              <w:rFonts w:asciiTheme="minorHAnsi" w:hAnsiTheme="minorHAnsi" w:eastAsiaTheme="minorEastAsia" w:cstheme="minorBidi"/>
              <w:noProof/>
              <w:kern w:val="2"/>
              <w:sz w:val="24"/>
              <w:szCs w:val="24"/>
              <w:lang w:val="fr-CA" w:eastAsia="fr-CA" w:bidi="ar-SA"/>
              <w14:ligatures w14:val="standardContextual"/>
            </w:rPr>
          </w:pPr>
          <w:hyperlink w:history="1" w:anchor="_Toc174346462">
            <w:r w:rsidRPr="0064100B">
              <w:rPr>
                <w:rStyle w:val="Lienhypertexte"/>
                <w:noProof/>
                <w:lang w:val="fr-CA"/>
              </w:rPr>
              <w:t>Annexe D – Garantie</w:t>
            </w:r>
            <w:r>
              <w:rPr>
                <w:noProof/>
                <w:webHidden/>
              </w:rPr>
              <w:tab/>
            </w:r>
            <w:r>
              <w:rPr>
                <w:noProof/>
                <w:webHidden/>
              </w:rPr>
              <w:fldChar w:fldCharType="begin"/>
            </w:r>
            <w:r>
              <w:rPr>
                <w:noProof/>
                <w:webHidden/>
              </w:rPr>
              <w:instrText xml:space="preserve"> PAGEREF _Toc174346462 \h </w:instrText>
            </w:r>
            <w:r>
              <w:rPr>
                <w:noProof/>
                <w:webHidden/>
              </w:rPr>
            </w:r>
            <w:r>
              <w:rPr>
                <w:noProof/>
                <w:webHidden/>
              </w:rPr>
              <w:fldChar w:fldCharType="separate"/>
            </w:r>
            <w:r>
              <w:rPr>
                <w:noProof/>
                <w:webHidden/>
              </w:rPr>
              <w:t>43</w:t>
            </w:r>
            <w:r>
              <w:rPr>
                <w:noProof/>
                <w:webHidden/>
              </w:rPr>
              <w:fldChar w:fldCharType="end"/>
            </w:r>
          </w:hyperlink>
        </w:p>
        <w:p w:rsidRPr="00695A9E" w:rsidR="00931B86" w:rsidP="00931B86" w:rsidRDefault="00931B86" w14:paraId="6476625C" w14:textId="0959761D">
          <w:pPr>
            <w:pStyle w:val="TM1"/>
            <w:tabs>
              <w:tab w:val="right" w:leader="dot" w:pos="6470"/>
            </w:tabs>
            <w:spacing w:before="0" w:after="0" w:line="240" w:lineRule="auto"/>
            <w:rPr>
              <w:lang w:val="fr-CA"/>
            </w:rPr>
          </w:pPr>
          <w:r w:rsidRPr="00695A9E">
            <w:rPr>
              <w:b/>
              <w:bCs/>
              <w:lang w:val="fr-CA"/>
            </w:rPr>
            <w:fldChar w:fldCharType="end"/>
          </w:r>
        </w:p>
      </w:sdtContent>
    </w:sdt>
    <w:p w:rsidRPr="00695A9E" w:rsidR="00931B86" w:rsidP="00931B86" w:rsidRDefault="00931B86" w14:paraId="2CA85B3C" w14:textId="77777777">
      <w:pPr>
        <w:spacing w:before="0" w:after="160" w:line="259" w:lineRule="auto"/>
        <w:jc w:val="left"/>
        <w:rPr>
          <w:b/>
          <w:bCs/>
          <w:caps/>
          <w:spacing w:val="15"/>
          <w:sz w:val="40"/>
          <w:szCs w:val="22"/>
          <w:lang w:val="fr-CA"/>
        </w:rPr>
      </w:pPr>
      <w:r w:rsidRPr="00695A9E">
        <w:rPr>
          <w:lang w:val="fr-CA"/>
        </w:rPr>
        <w:br w:type="page"/>
      </w:r>
    </w:p>
    <w:p w:rsidRPr="00695A9E" w:rsidR="00931B86" w:rsidP="00931B86" w:rsidRDefault="00931B86" w14:paraId="51C0D148" w14:textId="77777777">
      <w:pPr>
        <w:pStyle w:val="Titre1"/>
        <w:spacing w:line="240" w:lineRule="auto"/>
        <w:rPr>
          <w:lang w:val="fr-CA"/>
        </w:rPr>
      </w:pPr>
      <w:bookmarkStart w:name="_Chapitre_1_–" w:id="0"/>
      <w:bookmarkStart w:name="_Toc173155492" w:id="1"/>
      <w:bookmarkStart w:name="_Toc174346431" w:id="2"/>
      <w:bookmarkEnd w:id="0"/>
      <w:r w:rsidRPr="00695A9E">
        <w:rPr>
          <w:lang w:val="fr-CA"/>
        </w:rPr>
        <w:lastRenderedPageBreak/>
        <w:t>Chapitre 1 – Aperçu</w:t>
      </w:r>
      <w:bookmarkEnd w:id="1"/>
      <w:bookmarkEnd w:id="2"/>
    </w:p>
    <w:p w:rsidRPr="00695A9E" w:rsidR="00931B86" w:rsidP="00931B86" w:rsidRDefault="00931B86" w14:paraId="6D2991BE" w14:textId="77777777">
      <w:pPr>
        <w:pStyle w:val="Titre2"/>
        <w:spacing w:before="120" w:after="120" w:line="240" w:lineRule="auto"/>
        <w:rPr>
          <w:lang w:val="fr-CA"/>
        </w:rPr>
      </w:pPr>
      <w:bookmarkStart w:name="_Toc173155493" w:id="3"/>
      <w:bookmarkStart w:name="_Toc174346432" w:id="4"/>
      <w:r w:rsidRPr="00695A9E">
        <w:rPr>
          <w:lang w:val="fr-CA"/>
        </w:rPr>
        <w:t>Introduction</w:t>
      </w:r>
      <w:bookmarkEnd w:id="3"/>
      <w:bookmarkEnd w:id="4"/>
    </w:p>
    <w:p w:rsidRPr="00695A9E" w:rsidR="00931B86" w:rsidP="00931B86" w:rsidRDefault="00931B86" w14:paraId="6EC91703" w14:textId="77777777">
      <w:pPr>
        <w:spacing w:before="120" w:after="120"/>
        <w:rPr>
          <w:lang w:val="fr-CA"/>
        </w:rPr>
      </w:pPr>
      <w:r w:rsidRPr="00695A9E">
        <w:rPr>
          <w:lang w:val="fr-CA"/>
        </w:rPr>
        <w:t>Merci d'avoir choisi explorē 8 de HumanWare, la loupe électronique simple à utiliser, portative, avec un large écran de 8 pouces bien visible. Avec votre explorē 8, les caractères trop petits seront bientôt choses du passé!</w:t>
      </w:r>
    </w:p>
    <w:p w:rsidRPr="00695A9E" w:rsidR="00931B86" w:rsidP="00931B86" w:rsidRDefault="00931B86" w14:paraId="3384CAFF" w14:textId="77777777">
      <w:pPr>
        <w:spacing w:before="120" w:after="120"/>
        <w:rPr>
          <w:lang w:val="fr-CA"/>
        </w:rPr>
      </w:pPr>
      <w:r w:rsidRPr="00695A9E">
        <w:rPr>
          <w:lang w:val="fr-CA"/>
        </w:rPr>
        <w:t xml:space="preserve">En étant nous-mêmes des utilisateurs et spécialistes de loupes électroniques, nous savons chez HumanWare qu'en plus d'avoir la meilleure qualité d'image qui soit, une bonne loupe doit être simple, portative, et doit toujours être prête à fonctionner où vous en avez besoin, quand vous en avez besoin. </w:t>
      </w:r>
    </w:p>
    <w:p w:rsidRPr="00695A9E" w:rsidR="00931B86" w:rsidP="00931B86" w:rsidRDefault="00931B86" w14:paraId="086C6AB0" w14:textId="77777777">
      <w:pPr>
        <w:spacing w:before="120" w:after="120"/>
        <w:rPr>
          <w:lang w:val="fr-CA"/>
        </w:rPr>
      </w:pPr>
      <w:r w:rsidRPr="00695A9E">
        <w:rPr>
          <w:lang w:val="fr-CA"/>
        </w:rPr>
        <w:t>C’est dans cet esprit que votre explorē 8 a été créé, car nous aspirons sans cesse à vous offrir un produit de qualité qui répondra tant à vos attentes qu’à vos besoins.</w:t>
      </w:r>
    </w:p>
    <w:p w:rsidRPr="00695A9E" w:rsidR="00931B86" w:rsidP="00931B86" w:rsidRDefault="00931B86" w14:paraId="42459171" w14:textId="77777777">
      <w:pPr>
        <w:spacing w:before="120" w:after="120"/>
        <w:rPr>
          <w:lang w:val="fr-CA"/>
        </w:rPr>
      </w:pPr>
      <w:r w:rsidRPr="00695A9E">
        <w:rPr>
          <w:lang w:val="fr-CA"/>
        </w:rPr>
        <w:t xml:space="preserve">Avant d’utiliser votre appareil, assurez-vous de lire attentivement les instructions de fonctionnement et de sécurité incluses dans </w:t>
      </w:r>
      <w:r w:rsidRPr="00695A9E">
        <w:rPr>
          <w:lang w:val="fr-CA"/>
        </w:rPr>
        <w:lastRenderedPageBreak/>
        <w:t>ce guide d’utilisation. Si vous avez des questions concernant votre explorē 8, veuillez communiquer avec le service à la clientèle de HumanWare en vous référant aux coordonnées inscrites à l’arrière de ce guide.</w:t>
      </w:r>
    </w:p>
    <w:p w:rsidRPr="00695A9E" w:rsidR="00931B86" w:rsidP="00931B86" w:rsidRDefault="00931B86" w14:paraId="01E97C0A" w14:textId="77777777">
      <w:pPr>
        <w:spacing w:before="120" w:after="120"/>
        <w:rPr>
          <w:rFonts w:cs="Arial"/>
          <w:szCs w:val="32"/>
          <w:lang w:val="fr-CA"/>
        </w:rPr>
      </w:pPr>
      <w:r w:rsidRPr="00695A9E">
        <w:rPr>
          <w:rFonts w:cs="Arial"/>
          <w:szCs w:val="32"/>
          <w:lang w:val="fr-CA"/>
        </w:rPr>
        <w:t>Droits d’auteur 2024: Technologies HumanWare Inc., tous droits réservés. Aucune partie de ce document ne peut être reproduite ou distribuée sous n’importe quelle forme et par quelque procédé que ce soit, gardée dans une base de données ou un système de recherche, sans l'accord préalable par écrit de Technologies HumanWare Inc.</w:t>
      </w:r>
    </w:p>
    <w:p w:rsidRPr="00695A9E" w:rsidR="00931B86" w:rsidP="00931B86" w:rsidRDefault="00931B86" w14:paraId="754832E4" w14:textId="77777777">
      <w:pPr>
        <w:spacing w:before="120" w:after="120"/>
        <w:rPr>
          <w:rFonts w:cs="Arial"/>
          <w:szCs w:val="32"/>
          <w:lang w:val="fr-CA"/>
        </w:rPr>
      </w:pPr>
    </w:p>
    <w:p w:rsidRPr="00695A9E" w:rsidR="00931B86" w:rsidP="00931B86" w:rsidRDefault="00931B86" w14:paraId="6DD55BEC" w14:textId="77777777">
      <w:pPr>
        <w:pStyle w:val="Titre2"/>
        <w:spacing w:before="0"/>
        <w:rPr>
          <w:lang w:val="fr-CA"/>
        </w:rPr>
      </w:pPr>
      <w:bookmarkStart w:name="_Toc173155494" w:id="5"/>
      <w:bookmarkStart w:name="_Toc174346433" w:id="6"/>
      <w:r w:rsidRPr="00695A9E">
        <w:rPr>
          <w:lang w:val="fr-CA"/>
        </w:rPr>
        <w:t>Contenu de la boîte</w:t>
      </w:r>
      <w:bookmarkEnd w:id="5"/>
      <w:bookmarkEnd w:id="6"/>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35"/>
        <w:gridCol w:w="3235"/>
      </w:tblGrid>
      <w:tr w:rsidRPr="00695A9E" w:rsidR="00931B86" w:rsidTr="00546643" w14:paraId="093ED3B8" w14:textId="77777777">
        <w:tc>
          <w:tcPr>
            <w:tcW w:w="3235" w:type="dxa"/>
          </w:tcPr>
          <w:p w:rsidRPr="00695A9E" w:rsidR="00931B86" w:rsidP="00546643" w:rsidRDefault="00931B86" w14:paraId="2D3470AF" w14:textId="77777777">
            <w:pPr>
              <w:pStyle w:val="Paragraphedeliste"/>
              <w:numPr>
                <w:ilvl w:val="0"/>
                <w:numId w:val="16"/>
              </w:numPr>
              <w:spacing w:before="120" w:after="120" w:line="240" w:lineRule="auto"/>
              <w:ind w:left="247"/>
              <w:rPr>
                <w:lang w:val="fr-CA"/>
              </w:rPr>
            </w:pPr>
            <w:r w:rsidRPr="00695A9E">
              <w:rPr>
                <w:rFonts w:cs="Arial"/>
                <w:szCs w:val="32"/>
                <w:lang w:val="fr-CA"/>
              </w:rPr>
              <w:t>Loupe électronique explorē 8</w:t>
            </w:r>
          </w:p>
        </w:tc>
        <w:tc>
          <w:tcPr>
            <w:tcW w:w="3235" w:type="dxa"/>
          </w:tcPr>
          <w:p w:rsidRPr="00695A9E" w:rsidR="00931B86" w:rsidP="00546643" w:rsidRDefault="00931B86" w14:paraId="4FD3BE78" w14:textId="77777777">
            <w:pPr>
              <w:pStyle w:val="Paragraphedeliste"/>
              <w:numPr>
                <w:ilvl w:val="0"/>
                <w:numId w:val="16"/>
              </w:numPr>
              <w:spacing w:before="120" w:after="120" w:line="240" w:lineRule="auto"/>
              <w:ind w:left="247"/>
              <w:rPr>
                <w:lang w:val="fr-CA"/>
              </w:rPr>
            </w:pPr>
            <w:r w:rsidRPr="00695A9E">
              <w:rPr>
                <w:rFonts w:cs="Arial"/>
                <w:szCs w:val="32"/>
                <w:lang w:val="fr-CA"/>
              </w:rPr>
              <w:t>Câble vidéo haute résolution</w:t>
            </w:r>
          </w:p>
        </w:tc>
      </w:tr>
      <w:tr w:rsidRPr="00695A9E" w:rsidR="00931B86" w:rsidTr="00546643" w14:paraId="5C9EF7E2" w14:textId="77777777">
        <w:tc>
          <w:tcPr>
            <w:tcW w:w="3235" w:type="dxa"/>
          </w:tcPr>
          <w:p w:rsidRPr="00695A9E" w:rsidR="00931B86" w:rsidP="00546643" w:rsidRDefault="00931B86" w14:paraId="4A4CF051" w14:textId="77777777">
            <w:pPr>
              <w:pStyle w:val="Paragraphedeliste"/>
              <w:numPr>
                <w:ilvl w:val="0"/>
                <w:numId w:val="16"/>
              </w:numPr>
              <w:spacing w:before="120" w:after="120" w:line="240" w:lineRule="auto"/>
              <w:ind w:left="247"/>
              <w:rPr>
                <w:lang w:val="fr-CA"/>
              </w:rPr>
            </w:pPr>
            <w:r w:rsidRPr="00695A9E">
              <w:rPr>
                <w:rFonts w:cs="Arial"/>
                <w:szCs w:val="32"/>
                <w:lang w:val="fr-CA"/>
              </w:rPr>
              <w:t>Guide d’utilisation</w:t>
            </w:r>
          </w:p>
        </w:tc>
        <w:tc>
          <w:tcPr>
            <w:tcW w:w="3235" w:type="dxa"/>
          </w:tcPr>
          <w:p w:rsidRPr="00695A9E" w:rsidR="00931B86" w:rsidP="00546643" w:rsidRDefault="00931B86" w14:paraId="04AC2F4B" w14:textId="77777777">
            <w:pPr>
              <w:pStyle w:val="Paragraphedeliste"/>
              <w:numPr>
                <w:ilvl w:val="0"/>
                <w:numId w:val="16"/>
              </w:numPr>
              <w:spacing w:before="120" w:after="120" w:line="240" w:lineRule="auto"/>
              <w:ind w:left="247"/>
              <w:rPr>
                <w:lang w:val="fr-CA"/>
              </w:rPr>
            </w:pPr>
            <w:r w:rsidRPr="00695A9E">
              <w:rPr>
                <w:rFonts w:cs="Arial"/>
                <w:szCs w:val="32"/>
                <w:lang w:val="fr-CA"/>
              </w:rPr>
              <w:t>Étui de protection</w:t>
            </w:r>
          </w:p>
        </w:tc>
      </w:tr>
      <w:tr w:rsidRPr="00695A9E" w:rsidR="00931B86" w:rsidTr="00546643" w14:paraId="1492562E" w14:textId="77777777">
        <w:tc>
          <w:tcPr>
            <w:tcW w:w="3235" w:type="dxa"/>
          </w:tcPr>
          <w:p w:rsidRPr="00695A9E" w:rsidR="00931B86" w:rsidP="00546643" w:rsidRDefault="00931B86" w14:paraId="59987650" w14:textId="77777777">
            <w:pPr>
              <w:pStyle w:val="Paragraphedeliste"/>
              <w:numPr>
                <w:ilvl w:val="0"/>
                <w:numId w:val="16"/>
              </w:numPr>
              <w:spacing w:before="120" w:after="120" w:line="240" w:lineRule="auto"/>
              <w:ind w:left="247"/>
              <w:rPr>
                <w:lang w:val="fr-CA"/>
              </w:rPr>
            </w:pPr>
            <w:r w:rsidRPr="00695A9E">
              <w:rPr>
                <w:rFonts w:cs="Arial"/>
                <w:szCs w:val="32"/>
                <w:lang w:val="fr-CA"/>
              </w:rPr>
              <w:t>Câble USB</w:t>
            </w:r>
          </w:p>
        </w:tc>
        <w:tc>
          <w:tcPr>
            <w:tcW w:w="3235" w:type="dxa"/>
          </w:tcPr>
          <w:p w:rsidRPr="00695A9E" w:rsidR="00931B86" w:rsidP="00546643" w:rsidRDefault="00931B86" w14:paraId="48FFB367" w14:textId="77777777">
            <w:pPr>
              <w:pStyle w:val="Paragraphedeliste"/>
              <w:numPr>
                <w:ilvl w:val="0"/>
                <w:numId w:val="16"/>
              </w:numPr>
              <w:spacing w:before="120" w:after="120" w:line="240" w:lineRule="auto"/>
              <w:ind w:left="247"/>
              <w:rPr>
                <w:lang w:val="fr-CA"/>
              </w:rPr>
            </w:pPr>
            <w:r w:rsidRPr="00695A9E">
              <w:rPr>
                <w:rFonts w:cs="Arial"/>
                <w:szCs w:val="32"/>
                <w:lang w:val="fr-CA"/>
              </w:rPr>
              <w:t>Protecteur d’écran</w:t>
            </w:r>
          </w:p>
        </w:tc>
      </w:tr>
      <w:tr w:rsidRPr="00695A9E" w:rsidR="00931B86" w:rsidTr="00546643" w14:paraId="4EAF1CE8" w14:textId="77777777">
        <w:tc>
          <w:tcPr>
            <w:tcW w:w="3235" w:type="dxa"/>
          </w:tcPr>
          <w:p w:rsidRPr="00695A9E" w:rsidR="00931B86" w:rsidP="00546643" w:rsidRDefault="00931B86" w14:paraId="4D00DB6E" w14:textId="77777777">
            <w:pPr>
              <w:pStyle w:val="Paragraphedeliste"/>
              <w:numPr>
                <w:ilvl w:val="0"/>
                <w:numId w:val="16"/>
              </w:numPr>
              <w:spacing w:before="120" w:after="120" w:line="240" w:lineRule="auto"/>
              <w:ind w:left="247"/>
              <w:jc w:val="left"/>
              <w:rPr>
                <w:lang w:val="fr-CA"/>
              </w:rPr>
            </w:pPr>
            <w:r w:rsidRPr="00695A9E">
              <w:rPr>
                <w:rFonts w:cs="Arial"/>
                <w:szCs w:val="32"/>
                <w:lang w:val="fr-CA"/>
              </w:rPr>
              <w:t>Chargeur USB</w:t>
            </w:r>
          </w:p>
        </w:tc>
        <w:tc>
          <w:tcPr>
            <w:tcW w:w="3235" w:type="dxa"/>
          </w:tcPr>
          <w:p w:rsidRPr="00695A9E" w:rsidR="00931B86" w:rsidP="00546643" w:rsidRDefault="00931B86" w14:paraId="34EEF80F" w14:textId="77777777">
            <w:pPr>
              <w:pStyle w:val="Paragraphedeliste"/>
              <w:numPr>
                <w:ilvl w:val="0"/>
                <w:numId w:val="16"/>
              </w:numPr>
              <w:spacing w:before="120" w:after="120" w:line="240" w:lineRule="auto"/>
              <w:ind w:left="247"/>
              <w:jc w:val="left"/>
              <w:rPr>
                <w:lang w:val="fr-CA"/>
              </w:rPr>
            </w:pPr>
            <w:r w:rsidRPr="00695A9E">
              <w:rPr>
                <w:rFonts w:cs="Arial"/>
                <w:szCs w:val="32"/>
                <w:lang w:val="fr-CA"/>
              </w:rPr>
              <w:t>Linge de microfibre</w:t>
            </w:r>
          </w:p>
        </w:tc>
      </w:tr>
      <w:tr w:rsidRPr="00695A9E" w:rsidR="00931B86" w:rsidTr="00546643" w14:paraId="5503CAE4" w14:textId="77777777">
        <w:trPr>
          <w:trHeight w:val="87"/>
        </w:trPr>
        <w:tc>
          <w:tcPr>
            <w:tcW w:w="3235" w:type="dxa"/>
          </w:tcPr>
          <w:p w:rsidRPr="00695A9E" w:rsidR="00931B86" w:rsidP="00546643" w:rsidRDefault="00931B86" w14:paraId="2EF4D8BC" w14:textId="77777777">
            <w:pPr>
              <w:spacing w:before="120" w:after="120" w:line="240" w:lineRule="auto"/>
              <w:rPr>
                <w:rFonts w:cs="Arial"/>
                <w:szCs w:val="32"/>
                <w:lang w:val="fr-CA"/>
              </w:rPr>
            </w:pPr>
          </w:p>
        </w:tc>
        <w:tc>
          <w:tcPr>
            <w:tcW w:w="3235" w:type="dxa"/>
          </w:tcPr>
          <w:p w:rsidRPr="00695A9E" w:rsidR="00931B86" w:rsidP="00546643" w:rsidRDefault="00931B86" w14:paraId="022B5FB8" w14:textId="77777777">
            <w:pPr>
              <w:pStyle w:val="Paragraphedeliste"/>
              <w:spacing w:before="120" w:after="120" w:line="240" w:lineRule="auto"/>
              <w:ind w:left="247"/>
              <w:rPr>
                <w:lang w:val="fr-CA"/>
              </w:rPr>
            </w:pPr>
          </w:p>
        </w:tc>
      </w:tr>
      <w:tr w:rsidRPr="00695A9E" w:rsidR="00361610" w14:paraId="2BE17E8C" w14:textId="77777777">
        <w:trPr>
          <w:trHeight w:val="87"/>
        </w:trPr>
        <w:tc>
          <w:tcPr>
            <w:tcW w:w="3235" w:type="dxa"/>
          </w:tcPr>
          <w:p w:rsidRPr="00695A9E" w:rsidR="00361610" w:rsidRDefault="00361610" w14:paraId="368B2E40" w14:textId="77777777">
            <w:pPr>
              <w:spacing w:before="120" w:after="120" w:line="240" w:lineRule="auto"/>
              <w:rPr>
                <w:rFonts w:cs="Arial"/>
                <w:szCs w:val="32"/>
                <w:lang w:val="fr-CA"/>
              </w:rPr>
            </w:pPr>
          </w:p>
        </w:tc>
        <w:tc>
          <w:tcPr>
            <w:tcW w:w="3235" w:type="dxa"/>
          </w:tcPr>
          <w:p w:rsidRPr="00695A9E" w:rsidR="00361610" w:rsidRDefault="00361610" w14:paraId="147A1E1A" w14:textId="77777777">
            <w:pPr>
              <w:pStyle w:val="Paragraphedeliste"/>
              <w:spacing w:before="120" w:after="120" w:line="240" w:lineRule="auto"/>
              <w:ind w:left="247"/>
              <w:rPr>
                <w:lang w:val="fr-CA"/>
              </w:rPr>
            </w:pPr>
          </w:p>
        </w:tc>
      </w:tr>
    </w:tbl>
    <w:p w:rsidRPr="00695A9E" w:rsidR="00173F3E" w:rsidP="00931B86" w:rsidRDefault="00B94C65" w14:paraId="647A38B3" w14:textId="77777777">
      <w:pPr>
        <w:pStyle w:val="Titre2"/>
        <w:spacing w:before="240" w:after="120"/>
        <w:rPr>
          <w:lang w:val="fr-CA"/>
        </w:rPr>
      </w:pPr>
      <w:bookmarkStart w:name="_Toc173155495" w:id="7"/>
      <w:bookmarkStart w:name="_Toc174346434" w:id="8"/>
      <w:r w:rsidRPr="00695A9E">
        <w:rPr>
          <w:lang w:val="fr-CA"/>
        </w:rPr>
        <w:t>Inclus dans le kit complet</w:t>
      </w:r>
      <w:bookmarkEnd w:id="8"/>
    </w:p>
    <w:p w:rsidRPr="00695A9E" w:rsidR="00173F3E" w:rsidP="00F833FB" w:rsidRDefault="00076C6B" w14:paraId="325CBF35" w14:textId="0BB0482F">
      <w:pPr>
        <w:pStyle w:val="Paragraphedeliste"/>
        <w:numPr>
          <w:ilvl w:val="0"/>
          <w:numId w:val="31"/>
        </w:numPr>
        <w:rPr>
          <w:lang w:val="fr-CA"/>
        </w:rPr>
      </w:pPr>
      <w:proofErr w:type="gramStart"/>
      <w:r w:rsidRPr="00695A9E">
        <w:rPr>
          <w:lang w:val="fr-CA"/>
        </w:rPr>
        <w:t>s</w:t>
      </w:r>
      <w:r w:rsidRPr="00695A9E" w:rsidR="00507CED">
        <w:rPr>
          <w:lang w:val="fr-CA"/>
        </w:rPr>
        <w:t>upport</w:t>
      </w:r>
      <w:proofErr w:type="gramEnd"/>
      <w:r w:rsidRPr="00695A9E" w:rsidR="00507CED">
        <w:rPr>
          <w:lang w:val="fr-CA"/>
        </w:rPr>
        <w:t xml:space="preserve"> </w:t>
      </w:r>
      <w:r w:rsidR="005500B9">
        <w:rPr>
          <w:lang w:val="fr-CA"/>
        </w:rPr>
        <w:t xml:space="preserve">de lecture </w:t>
      </w:r>
      <w:r w:rsidRPr="00695A9E" w:rsidR="00507CED">
        <w:rPr>
          <w:lang w:val="fr-CA"/>
        </w:rPr>
        <w:t xml:space="preserve">pliant </w:t>
      </w:r>
      <w:r w:rsidRPr="00695A9E" w:rsidR="00007E28">
        <w:rPr>
          <w:lang w:val="fr-CA"/>
        </w:rPr>
        <w:t>pour explorē 8</w:t>
      </w:r>
    </w:p>
    <w:p w:rsidRPr="00695A9E" w:rsidR="00007E28" w:rsidP="00F833FB" w:rsidRDefault="00076C6B" w14:paraId="71D811DF" w14:textId="55097DC8">
      <w:pPr>
        <w:pStyle w:val="Paragraphedeliste"/>
        <w:numPr>
          <w:ilvl w:val="0"/>
          <w:numId w:val="31"/>
        </w:numPr>
      </w:pPr>
      <w:r w:rsidRPr="00695A9E">
        <w:t>s</w:t>
      </w:r>
      <w:r w:rsidRPr="00695A9E" w:rsidR="00007E28">
        <w:t>ac de transport</w:t>
      </w:r>
    </w:p>
    <w:p w:rsidRPr="00695A9E" w:rsidR="00F833FB" w:rsidP="00F833FB" w:rsidRDefault="00F833FB" w14:paraId="02EA0C28" w14:textId="77777777">
      <w:pPr>
        <w:pStyle w:val="Paragraphedeliste"/>
      </w:pPr>
    </w:p>
    <w:p w:rsidRPr="00695A9E" w:rsidR="00931B86" w:rsidP="00931B86" w:rsidRDefault="00931B86" w14:paraId="3B63EEF7" w14:textId="5E2249E8">
      <w:pPr>
        <w:pStyle w:val="Titre2"/>
        <w:spacing w:before="240" w:after="120"/>
        <w:rPr>
          <w:lang w:val="fr-CA"/>
        </w:rPr>
      </w:pPr>
      <w:bookmarkStart w:name="_Toc174346435" w:id="9"/>
      <w:r w:rsidRPr="00695A9E">
        <w:rPr>
          <w:lang w:val="fr-CA"/>
        </w:rPr>
        <w:t>Description physique</w:t>
      </w:r>
      <w:bookmarkEnd w:id="7"/>
      <w:bookmarkEnd w:id="9"/>
    </w:p>
    <w:p w:rsidRPr="00695A9E" w:rsidR="00931B86" w:rsidP="00931B86" w:rsidRDefault="00931B86" w14:paraId="5493EF2A" w14:textId="26700CC5">
      <w:pPr>
        <w:spacing w:before="120" w:after="120"/>
        <w:rPr>
          <w:b/>
          <w:u w:val="single"/>
          <w:lang w:val="fr-CA"/>
        </w:rPr>
      </w:pPr>
      <w:r w:rsidRPr="00695A9E">
        <w:rPr>
          <w:b/>
          <w:u w:val="single"/>
          <w:lang w:val="fr-CA"/>
        </w:rPr>
        <w:t>Vue de face</w:t>
      </w:r>
    </w:p>
    <w:p w:rsidRPr="00695A9E" w:rsidR="00931B86" w:rsidP="00931B86" w:rsidRDefault="00931B86" w14:paraId="5B4E4FD3" w14:textId="77777777">
      <w:pPr>
        <w:rPr>
          <w:lang w:val="fr-CA"/>
        </w:rPr>
      </w:pPr>
      <w:r w:rsidRPr="00695A9E">
        <w:rPr>
          <w:noProof/>
          <w:lang w:val="fr-CA"/>
        </w:rPr>
        <w:drawing>
          <wp:inline distT="0" distB="0" distL="0" distR="0" wp14:anchorId="78C05DDD" wp14:editId="06DDD74F">
            <wp:extent cx="4114800" cy="3297555"/>
            <wp:effectExtent l="0" t="0" r="0" b="0"/>
            <wp:docPr id="1297854746" name="Image 1297854746" descr="Face avant de l'explore 8 avec les flèches indiquant l'emplacement des boutons Zoom-, Contraste et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ace avant de l'explore 8 avec les flèches indiquant l'emplacement des boutons Zoom-, Contraste et Zoom+."/>
                    <pic:cNvPicPr/>
                  </pic:nvPicPr>
                  <pic:blipFill>
                    <a:blip r:embed="rId18">
                      <a:extLst>
                        <a:ext uri="{28A0092B-C50C-407E-A947-70E740481C1C}">
                          <a14:useLocalDpi xmlns:a14="http://schemas.microsoft.com/office/drawing/2010/main" val="0"/>
                        </a:ext>
                      </a:extLst>
                    </a:blip>
                    <a:stretch>
                      <a:fillRect/>
                    </a:stretch>
                  </pic:blipFill>
                  <pic:spPr>
                    <a:xfrm>
                      <a:off x="0" y="0"/>
                      <a:ext cx="4114800" cy="3297555"/>
                    </a:xfrm>
                    <a:prstGeom prst="rect">
                      <a:avLst/>
                    </a:prstGeom>
                  </pic:spPr>
                </pic:pic>
              </a:graphicData>
            </a:graphic>
          </wp:inline>
        </w:drawing>
      </w:r>
    </w:p>
    <w:p w:rsidRPr="00695A9E" w:rsidR="00714BB2" w:rsidP="00931B86" w:rsidRDefault="00714BB2" w14:paraId="535E2745" w14:textId="77777777">
      <w:pPr>
        <w:tabs>
          <w:tab w:val="right" w:pos="6480"/>
        </w:tabs>
        <w:spacing w:line="240" w:lineRule="auto"/>
        <w:jc w:val="left"/>
        <w:rPr>
          <w:b/>
          <w:u w:val="single"/>
          <w:lang w:val="fr-CA"/>
        </w:rPr>
      </w:pPr>
    </w:p>
    <w:p w:rsidRPr="00695A9E" w:rsidR="00931B86" w:rsidP="00931B86" w:rsidRDefault="00931B86" w14:paraId="66593934" w14:textId="48FE004B">
      <w:pPr>
        <w:tabs>
          <w:tab w:val="right" w:pos="6480"/>
        </w:tabs>
        <w:spacing w:line="240" w:lineRule="auto"/>
        <w:jc w:val="left"/>
        <w:rPr>
          <w:b/>
          <w:u w:val="single"/>
          <w:lang w:val="fr-CA"/>
        </w:rPr>
      </w:pPr>
      <w:r w:rsidRPr="00695A9E">
        <w:rPr>
          <w:b/>
          <w:u w:val="single"/>
          <w:lang w:val="fr-CA"/>
        </w:rPr>
        <w:lastRenderedPageBreak/>
        <w:t>Côté gauche</w:t>
      </w:r>
    </w:p>
    <w:p w:rsidRPr="00695A9E" w:rsidR="00931B86" w:rsidP="00931B86" w:rsidRDefault="00931B86" w14:paraId="07F45AC8" w14:textId="77777777">
      <w:pPr>
        <w:tabs>
          <w:tab w:val="right" w:pos="6480"/>
        </w:tabs>
        <w:spacing w:line="240" w:lineRule="auto"/>
        <w:jc w:val="center"/>
        <w:rPr>
          <w:b/>
          <w:u w:val="single"/>
          <w:lang w:val="fr-CA"/>
        </w:rPr>
      </w:pPr>
      <w:r w:rsidRPr="00695A9E">
        <w:rPr>
          <w:b/>
          <w:noProof/>
          <w:u w:val="single"/>
          <w:lang w:val="fr-CA"/>
        </w:rPr>
        <w:drawing>
          <wp:inline distT="0" distB="0" distL="0" distR="0" wp14:anchorId="07999418" wp14:editId="29D31E82">
            <wp:extent cx="4114800" cy="1744980"/>
            <wp:effectExtent l="0" t="0" r="0" b="7620"/>
            <wp:docPr id="460930716" name="Image 460930716" descr="Côté gauche de l'explore 8 avec des flèches indiquant l'emplacement du bouton d'alimentation, du port vidéo haute résolution et du port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Côté gauche de l'explore 8 avec des flèches indiquant l'emplacement du bouton d'alimentation, du port vidéo haute résolution et du port USB."/>
                    <pic:cNvPicPr/>
                  </pic:nvPicPr>
                  <pic:blipFill>
                    <a:blip r:embed="rId19">
                      <a:extLst>
                        <a:ext uri="{28A0092B-C50C-407E-A947-70E740481C1C}">
                          <a14:useLocalDpi xmlns:a14="http://schemas.microsoft.com/office/drawing/2010/main" val="0"/>
                        </a:ext>
                      </a:extLst>
                    </a:blip>
                    <a:stretch>
                      <a:fillRect/>
                    </a:stretch>
                  </pic:blipFill>
                  <pic:spPr>
                    <a:xfrm>
                      <a:off x="0" y="0"/>
                      <a:ext cx="4114800" cy="1744980"/>
                    </a:xfrm>
                    <a:prstGeom prst="rect">
                      <a:avLst/>
                    </a:prstGeom>
                  </pic:spPr>
                </pic:pic>
              </a:graphicData>
            </a:graphic>
          </wp:inline>
        </w:drawing>
      </w:r>
    </w:p>
    <w:p w:rsidRPr="00695A9E" w:rsidR="005D7C0D" w:rsidP="00931B86" w:rsidRDefault="005D7C0D" w14:paraId="6B881A1A" w14:textId="77777777">
      <w:pPr>
        <w:rPr>
          <w:b/>
          <w:u w:val="single"/>
          <w:lang w:val="fr-CA"/>
        </w:rPr>
      </w:pPr>
    </w:p>
    <w:p w:rsidRPr="00695A9E" w:rsidR="005D7C0D" w:rsidP="00931B86" w:rsidRDefault="005D7C0D" w14:paraId="59CA7BC2" w14:textId="77777777">
      <w:pPr>
        <w:rPr>
          <w:b/>
          <w:u w:val="single"/>
          <w:lang w:val="fr-CA"/>
        </w:rPr>
      </w:pPr>
    </w:p>
    <w:p w:rsidRPr="00695A9E" w:rsidR="00931B86" w:rsidP="00931B86" w:rsidRDefault="00931B86" w14:paraId="444B6ACC" w14:textId="3DEA1F95">
      <w:pPr>
        <w:rPr>
          <w:b/>
          <w:u w:val="single"/>
          <w:lang w:val="fr-CA"/>
        </w:rPr>
      </w:pPr>
      <w:r w:rsidRPr="00695A9E">
        <w:rPr>
          <w:b/>
          <w:u w:val="single"/>
          <w:lang w:val="fr-CA"/>
        </w:rPr>
        <w:t>Bord supérieur</w:t>
      </w:r>
    </w:p>
    <w:p w:rsidRPr="00695A9E" w:rsidR="00931B86" w:rsidP="00931B86" w:rsidRDefault="00931B86" w14:paraId="1C4CDA2B" w14:textId="77777777">
      <w:pPr>
        <w:jc w:val="center"/>
        <w:rPr>
          <w:b/>
          <w:u w:val="single"/>
          <w:lang w:val="fr-CA"/>
        </w:rPr>
      </w:pPr>
      <w:r w:rsidRPr="00695A9E">
        <w:rPr>
          <w:b/>
          <w:noProof/>
          <w:u w:val="single"/>
          <w:lang w:val="fr-CA"/>
        </w:rPr>
        <w:drawing>
          <wp:inline distT="0" distB="0" distL="0" distR="0" wp14:anchorId="23462723" wp14:editId="55582F3F">
            <wp:extent cx="4114800" cy="1222375"/>
            <wp:effectExtent l="0" t="0" r="0" b="0"/>
            <wp:docPr id="405791094" name="Image 405791094" descr="Bord supérieur de l'explore 8 avec une flèche indiquant l'emplacement du bout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Bord supérieur de l'explore 8 avec une flèche indiquant l'emplacement du bouton Capture."/>
                    <pic:cNvPicPr/>
                  </pic:nvPicPr>
                  <pic:blipFill>
                    <a:blip r:embed="rId20">
                      <a:extLst>
                        <a:ext uri="{28A0092B-C50C-407E-A947-70E740481C1C}">
                          <a14:useLocalDpi xmlns:a14="http://schemas.microsoft.com/office/drawing/2010/main" val="0"/>
                        </a:ext>
                      </a:extLst>
                    </a:blip>
                    <a:stretch>
                      <a:fillRect/>
                    </a:stretch>
                  </pic:blipFill>
                  <pic:spPr>
                    <a:xfrm>
                      <a:off x="0" y="0"/>
                      <a:ext cx="4114800" cy="1222375"/>
                    </a:xfrm>
                    <a:prstGeom prst="rect">
                      <a:avLst/>
                    </a:prstGeom>
                  </pic:spPr>
                </pic:pic>
              </a:graphicData>
            </a:graphic>
          </wp:inline>
        </w:drawing>
      </w:r>
    </w:p>
    <w:p w:rsidRPr="00695A9E" w:rsidR="00931B86" w:rsidP="00931B86" w:rsidRDefault="00931B86" w14:paraId="4B5A7717" w14:textId="77777777">
      <w:pPr>
        <w:spacing w:before="0" w:after="160" w:line="259" w:lineRule="auto"/>
        <w:jc w:val="left"/>
        <w:rPr>
          <w:b/>
          <w:u w:val="single"/>
          <w:lang w:val="fr-CA"/>
        </w:rPr>
      </w:pPr>
    </w:p>
    <w:p w:rsidRPr="00695A9E" w:rsidR="005D7C0D" w:rsidP="00931B86" w:rsidRDefault="005D7C0D" w14:paraId="14B32737" w14:textId="77777777">
      <w:pPr>
        <w:rPr>
          <w:b/>
          <w:u w:val="single"/>
          <w:lang w:val="fr-CA"/>
        </w:rPr>
      </w:pPr>
    </w:p>
    <w:p w:rsidRPr="00695A9E" w:rsidR="005D7C0D" w:rsidP="00931B86" w:rsidRDefault="005D7C0D" w14:paraId="79F92BDF" w14:textId="77777777">
      <w:pPr>
        <w:rPr>
          <w:b/>
          <w:u w:val="single"/>
          <w:lang w:val="fr-CA"/>
        </w:rPr>
      </w:pPr>
    </w:p>
    <w:p w:rsidRPr="00695A9E" w:rsidR="005D7C0D" w:rsidP="00931B86" w:rsidRDefault="005D7C0D" w14:paraId="61E7F0E8" w14:textId="77777777">
      <w:pPr>
        <w:rPr>
          <w:b/>
          <w:u w:val="single"/>
          <w:lang w:val="fr-CA"/>
        </w:rPr>
      </w:pPr>
    </w:p>
    <w:p w:rsidRPr="00695A9E" w:rsidR="00931B86" w:rsidP="00931B86" w:rsidRDefault="00931B86" w14:paraId="68979488" w14:textId="2B9DDB04">
      <w:pPr>
        <w:rPr>
          <w:b/>
          <w:u w:val="single"/>
          <w:lang w:val="fr-CA"/>
        </w:rPr>
      </w:pPr>
      <w:r w:rsidRPr="00695A9E">
        <w:rPr>
          <w:b/>
          <w:u w:val="single"/>
          <w:lang w:val="fr-CA"/>
        </w:rPr>
        <w:lastRenderedPageBreak/>
        <w:t>Vue arrière</w:t>
      </w:r>
    </w:p>
    <w:p w:rsidRPr="00695A9E" w:rsidR="00931B86" w:rsidP="00931B86" w:rsidRDefault="00931B86" w14:paraId="1A2A03D2" w14:textId="77777777">
      <w:pPr>
        <w:rPr>
          <w:lang w:val="fr-CA"/>
        </w:rPr>
      </w:pPr>
      <w:r w:rsidRPr="00695A9E">
        <w:rPr>
          <w:noProof/>
          <w:lang w:val="fr-CA"/>
        </w:rPr>
        <w:drawing>
          <wp:inline distT="0" distB="0" distL="0" distR="0" wp14:anchorId="3319734E" wp14:editId="726954FE">
            <wp:extent cx="4114800" cy="3613150"/>
            <wp:effectExtent l="0" t="0" r="0" b="6350"/>
            <wp:docPr id="1173941494" name="Image 1173941494" descr="Face arrière de l'explore 8 avec des flèches indiquant l'emplacement des DELs, des caméras et du support de 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Face arrière de l'explore 8 avec des flèches indiquant l'emplacement des DELs, des caméras et du support de lecture."/>
                    <pic:cNvPicPr/>
                  </pic:nvPicPr>
                  <pic:blipFill>
                    <a:blip r:embed="rId21">
                      <a:extLst>
                        <a:ext uri="{28A0092B-C50C-407E-A947-70E740481C1C}">
                          <a14:useLocalDpi xmlns:a14="http://schemas.microsoft.com/office/drawing/2010/main" val="0"/>
                        </a:ext>
                      </a:extLst>
                    </a:blip>
                    <a:stretch>
                      <a:fillRect/>
                    </a:stretch>
                  </pic:blipFill>
                  <pic:spPr>
                    <a:xfrm>
                      <a:off x="0" y="0"/>
                      <a:ext cx="4114800" cy="3613150"/>
                    </a:xfrm>
                    <a:prstGeom prst="rect">
                      <a:avLst/>
                    </a:prstGeom>
                  </pic:spPr>
                </pic:pic>
              </a:graphicData>
            </a:graphic>
          </wp:inline>
        </w:drawing>
      </w:r>
    </w:p>
    <w:p w:rsidRPr="00695A9E" w:rsidR="00931B86" w:rsidP="00931B86" w:rsidRDefault="00931B86" w14:paraId="58E13DAB" w14:textId="77777777">
      <w:pPr>
        <w:rPr>
          <w:lang w:val="fr-CA"/>
        </w:rPr>
      </w:pPr>
    </w:p>
    <w:p w:rsidRPr="00695A9E" w:rsidR="00931B86" w:rsidP="00931B86" w:rsidRDefault="00931B86" w14:paraId="7CFCEED1" w14:textId="4A21F213">
      <w:pPr>
        <w:pStyle w:val="Titre2"/>
        <w:rPr>
          <w:lang w:val="fr-CA"/>
        </w:rPr>
      </w:pPr>
      <w:bookmarkStart w:name="_Toc173155497" w:id="10"/>
      <w:bookmarkStart w:name="_Toc174346436" w:id="11"/>
      <w:r w:rsidRPr="00695A9E">
        <w:rPr>
          <w:lang w:val="fr-CA"/>
        </w:rPr>
        <w:t xml:space="preserve">Utilisation du support </w:t>
      </w:r>
      <w:r w:rsidR="00C3217C">
        <w:rPr>
          <w:lang w:val="fr-CA"/>
        </w:rPr>
        <w:t>de lecture</w:t>
      </w:r>
      <w:r w:rsidRPr="00695A9E">
        <w:rPr>
          <w:lang w:val="fr-CA"/>
        </w:rPr>
        <w:t xml:space="preserve"> </w:t>
      </w:r>
      <w:r w:rsidRPr="00695A9E" w:rsidR="00416151">
        <w:rPr>
          <w:lang w:val="fr-CA"/>
        </w:rPr>
        <w:t>pliable</w:t>
      </w:r>
      <w:r w:rsidRPr="00695A9E" w:rsidR="00F84F70">
        <w:rPr>
          <w:lang w:val="fr-CA"/>
        </w:rPr>
        <w:t xml:space="preserve"> </w:t>
      </w:r>
      <w:r w:rsidRPr="00695A9E">
        <w:rPr>
          <w:lang w:val="fr-CA"/>
        </w:rPr>
        <w:t>(option</w:t>
      </w:r>
      <w:r w:rsidRPr="00695A9E" w:rsidR="00F84F70">
        <w:rPr>
          <w:lang w:val="fr-CA"/>
        </w:rPr>
        <w:t>nel</w:t>
      </w:r>
      <w:r w:rsidRPr="00695A9E">
        <w:rPr>
          <w:lang w:val="fr-CA"/>
        </w:rPr>
        <w:t>)</w:t>
      </w:r>
      <w:bookmarkEnd w:id="10"/>
      <w:bookmarkEnd w:id="11"/>
    </w:p>
    <w:p w:rsidRPr="00695A9E" w:rsidR="00931B86" w:rsidP="00931B86" w:rsidRDefault="00931B86" w14:paraId="0E62C2E3" w14:textId="584E1F61">
      <w:pPr>
        <w:rPr>
          <w:rFonts w:cs="Arial"/>
          <w:szCs w:val="32"/>
          <w:lang w:val="fr-CA"/>
        </w:rPr>
      </w:pPr>
      <w:r w:rsidRPr="00695A9E">
        <w:rPr>
          <w:rFonts w:cs="Arial"/>
          <w:szCs w:val="32"/>
          <w:lang w:val="fr-CA"/>
        </w:rPr>
        <w:t xml:space="preserve">Lorsqu'il est utilisé avec son </w:t>
      </w:r>
      <w:r w:rsidRPr="00695A9E" w:rsidR="001361B4">
        <w:rPr>
          <w:rFonts w:cs="Arial"/>
          <w:szCs w:val="32"/>
          <w:lang w:val="fr-CA"/>
        </w:rPr>
        <w:t>support</w:t>
      </w:r>
      <w:r w:rsidR="001361B4">
        <w:rPr>
          <w:rFonts w:cs="Arial"/>
          <w:szCs w:val="32"/>
          <w:lang w:val="fr-CA"/>
        </w:rPr>
        <w:t xml:space="preserve"> de lecture</w:t>
      </w:r>
      <w:r w:rsidRPr="00695A9E" w:rsidR="001361B4">
        <w:rPr>
          <w:rFonts w:cs="Arial"/>
          <w:szCs w:val="32"/>
          <w:lang w:val="fr-CA"/>
        </w:rPr>
        <w:t xml:space="preserve"> pliable</w:t>
      </w:r>
      <w:r w:rsidRPr="00695A9E">
        <w:rPr>
          <w:rFonts w:cs="Arial"/>
          <w:szCs w:val="32"/>
          <w:lang w:val="fr-CA"/>
        </w:rPr>
        <w:t xml:space="preserve">, l'explorē 8 s'élève au-dessus de la table, ce qui laisse beaucoup d'espace pour écrire. </w:t>
      </w:r>
    </w:p>
    <w:p w:rsidRPr="00695A9E" w:rsidR="00931B86" w:rsidP="00931B86" w:rsidRDefault="00931B86" w14:paraId="7DDB34C9" w14:textId="41FEF56B">
      <w:pPr>
        <w:rPr>
          <w:rFonts w:cs="Arial"/>
          <w:szCs w:val="32"/>
          <w:lang w:val="fr-CA"/>
        </w:rPr>
      </w:pPr>
      <w:r w:rsidRPr="00695A9E">
        <w:rPr>
          <w:rFonts w:cs="Arial"/>
          <w:szCs w:val="32"/>
          <w:lang w:val="fr-CA"/>
        </w:rPr>
        <w:lastRenderedPageBreak/>
        <w:t>Dépliez le support</w:t>
      </w:r>
      <w:r w:rsidR="009858BF">
        <w:rPr>
          <w:rFonts w:cs="Arial"/>
          <w:szCs w:val="32"/>
          <w:lang w:val="fr-CA"/>
        </w:rPr>
        <w:t xml:space="preserve"> de lecture</w:t>
      </w:r>
      <w:r w:rsidRPr="00695A9E">
        <w:rPr>
          <w:rFonts w:cs="Arial"/>
          <w:szCs w:val="32"/>
          <w:lang w:val="fr-CA"/>
        </w:rPr>
        <w:t xml:space="preserve"> </w:t>
      </w:r>
      <w:r w:rsidRPr="00695A9E" w:rsidR="00E72E41">
        <w:rPr>
          <w:rFonts w:cs="Arial"/>
          <w:szCs w:val="32"/>
          <w:lang w:val="fr-CA"/>
        </w:rPr>
        <w:t>pliable</w:t>
      </w:r>
      <w:r w:rsidRPr="00695A9E">
        <w:rPr>
          <w:rFonts w:cs="Arial"/>
          <w:szCs w:val="32"/>
          <w:lang w:val="fr-CA"/>
        </w:rPr>
        <w:t xml:space="preserve"> (optionnel), et glissez l'appareil dans le berceau du support pour l'utiliser en « mode support ». (</w:t>
      </w:r>
      <w:proofErr w:type="gramStart"/>
      <w:r w:rsidRPr="00695A9E">
        <w:rPr>
          <w:rFonts w:cs="Arial"/>
          <w:szCs w:val="32"/>
          <w:lang w:val="fr-CA"/>
        </w:rPr>
        <w:t>voir</w:t>
      </w:r>
      <w:proofErr w:type="gramEnd"/>
      <w:r w:rsidRPr="00695A9E">
        <w:rPr>
          <w:rFonts w:cs="Arial"/>
          <w:szCs w:val="32"/>
          <w:lang w:val="fr-CA"/>
        </w:rPr>
        <w:t xml:space="preserve"> les images 1 et 2 du </w:t>
      </w:r>
      <w:r w:rsidRPr="00695A9E" w:rsidR="00C55F8A">
        <w:rPr>
          <w:rFonts w:cs="Arial"/>
          <w:szCs w:val="32"/>
          <w:lang w:val="fr-CA"/>
        </w:rPr>
        <w:t>support</w:t>
      </w:r>
      <w:r w:rsidR="00C55F8A">
        <w:rPr>
          <w:rFonts w:cs="Arial"/>
          <w:szCs w:val="32"/>
          <w:lang w:val="fr-CA"/>
        </w:rPr>
        <w:t xml:space="preserve"> de lecture</w:t>
      </w:r>
      <w:r w:rsidRPr="00695A9E" w:rsidR="00C55F8A">
        <w:rPr>
          <w:rFonts w:cs="Arial"/>
          <w:szCs w:val="32"/>
          <w:lang w:val="fr-CA"/>
        </w:rPr>
        <w:t xml:space="preserve"> pliable </w:t>
      </w:r>
      <w:r w:rsidRPr="00695A9E" w:rsidR="008E70F8">
        <w:rPr>
          <w:rFonts w:cs="Arial"/>
          <w:szCs w:val="32"/>
          <w:lang w:val="fr-CA"/>
        </w:rPr>
        <w:t>plus bas</w:t>
      </w:r>
      <w:r w:rsidRPr="00695A9E">
        <w:rPr>
          <w:rFonts w:cs="Arial"/>
          <w:szCs w:val="32"/>
          <w:lang w:val="fr-CA"/>
        </w:rPr>
        <w:t>)</w:t>
      </w:r>
    </w:p>
    <w:p w:rsidRPr="00695A9E" w:rsidR="00931B86" w:rsidP="00931B86" w:rsidRDefault="00931B86" w14:paraId="5D84F74F" w14:textId="77777777">
      <w:pPr>
        <w:rPr>
          <w:rFonts w:cs="Arial"/>
          <w:szCs w:val="32"/>
          <w:lang w:val="fr-CA"/>
        </w:rPr>
      </w:pPr>
      <w:r w:rsidRPr="00695A9E">
        <w:rPr>
          <w:rFonts w:cs="Arial"/>
          <w:szCs w:val="32"/>
          <w:lang w:val="fr-CA"/>
        </w:rPr>
        <w:t>Lorsque vous avez fini de travailler en « mode support », faites glisser l'appareil hors du socle en effectuant le mouvement inverse.</w:t>
      </w:r>
    </w:p>
    <w:p w:rsidR="00A35902" w:rsidP="00570DAB" w:rsidRDefault="00931B86" w14:paraId="4F030481" w14:textId="347E012D">
      <w:pPr>
        <w:rPr>
          <w:rFonts w:cs="Arial"/>
          <w:szCs w:val="32"/>
          <w:lang w:val="fr-CA"/>
        </w:rPr>
      </w:pPr>
      <w:r w:rsidRPr="00695A9E">
        <w:rPr>
          <w:rFonts w:cs="Arial"/>
          <w:szCs w:val="32"/>
          <w:lang w:val="fr-CA"/>
        </w:rPr>
        <w:t xml:space="preserve">Pour optimiser le mode « mode support », </w:t>
      </w:r>
      <w:r w:rsidRPr="00695A9E">
        <w:rPr>
          <w:lang w:val="fr-CA"/>
        </w:rPr>
        <w:t xml:space="preserve">accéder au menu et modifier les paramètres. Consultez </w:t>
      </w:r>
      <w:hyperlink w:history="1" w:anchor="_Chapitre_4_–">
        <w:r w:rsidRPr="00695A9E">
          <w:rPr>
            <w:rStyle w:val="Lienhypertexte"/>
            <w:rFonts w:cs="Arial"/>
            <w:szCs w:val="32"/>
            <w:lang w:val="fr-CA"/>
          </w:rPr>
          <w:t>section 4</w:t>
        </w:r>
      </w:hyperlink>
      <w:r w:rsidRPr="00695A9E">
        <w:rPr>
          <w:rFonts w:cs="Arial"/>
          <w:szCs w:val="32"/>
          <w:lang w:val="fr-CA"/>
        </w:rPr>
        <w:t>.</w:t>
      </w:r>
    </w:p>
    <w:p w:rsidR="00A35902" w:rsidP="00570DAB" w:rsidRDefault="00A35902" w14:paraId="0A874446" w14:textId="77777777">
      <w:pPr>
        <w:rPr>
          <w:rFonts w:cs="Arial"/>
          <w:szCs w:val="32"/>
          <w:lang w:val="fr-CA"/>
        </w:rPr>
      </w:pPr>
    </w:p>
    <w:p w:rsidR="00D34711" w:rsidP="00570DAB" w:rsidRDefault="00D34711" w14:paraId="27268DBB" w14:textId="77777777">
      <w:pPr>
        <w:rPr>
          <w:rFonts w:cs="Arial"/>
          <w:szCs w:val="32"/>
          <w:lang w:val="fr-CA"/>
        </w:rPr>
      </w:pPr>
    </w:p>
    <w:p w:rsidR="00D34711" w:rsidP="00570DAB" w:rsidRDefault="00D34711" w14:paraId="6F72C17F" w14:textId="77777777">
      <w:pPr>
        <w:rPr>
          <w:rFonts w:cs="Arial"/>
          <w:szCs w:val="32"/>
          <w:lang w:val="fr-CA"/>
        </w:rPr>
      </w:pPr>
    </w:p>
    <w:tbl>
      <w:tblPr>
        <w:tblStyle w:val="Grilledutableau"/>
        <w:tblW w:w="0" w:type="auto"/>
        <w:tblLook w:val="04A0" w:firstRow="1" w:lastRow="0" w:firstColumn="1" w:lastColumn="0" w:noHBand="0" w:noVBand="1"/>
      </w:tblPr>
      <w:tblGrid>
        <w:gridCol w:w="2983"/>
        <w:gridCol w:w="3487"/>
      </w:tblGrid>
      <w:tr w:rsidR="00BB359D" w:rsidTr="002C0D34" w14:paraId="32FD8DA0" w14:textId="77777777">
        <w:tc>
          <w:tcPr>
            <w:tcW w:w="3235" w:type="dxa"/>
          </w:tcPr>
          <w:p w:rsidR="00BB359D" w:rsidP="002C0D34" w:rsidRDefault="00BB359D" w14:paraId="0E84C24D" w14:textId="3EC78494">
            <w:pPr>
              <w:jc w:val="left"/>
              <w:rPr>
                <w:rFonts w:cs="Arial"/>
                <w:szCs w:val="32"/>
                <w:lang w:val="fr-CA"/>
              </w:rPr>
            </w:pPr>
            <w:r>
              <w:rPr>
                <w:rFonts w:cs="Arial"/>
                <w:szCs w:val="32"/>
                <w:lang w:val="fr-CA"/>
              </w:rPr>
              <w:lastRenderedPageBreak/>
              <w:t>1.</w:t>
            </w:r>
            <w:r w:rsidRPr="006D79E4" w:rsidR="00925029">
              <w:rPr>
                <w:rFonts w:cs="Arial"/>
                <w:noProof/>
                <w:szCs w:val="32"/>
                <w:lang w:val="fr-CA"/>
              </w:rPr>
              <w:t xml:space="preserve"> </w:t>
            </w:r>
            <w:r w:rsidRPr="006D79E4" w:rsidR="00925029">
              <w:rPr>
                <w:rFonts w:cs="Arial"/>
                <w:noProof/>
                <w:szCs w:val="32"/>
                <w:lang w:val="fr-CA"/>
              </w:rPr>
              <w:drawing>
                <wp:inline distT="0" distB="0" distL="0" distR="0" wp14:anchorId="18A3E336" wp14:editId="62505486">
                  <wp:extent cx="1996440" cy="1325880"/>
                  <wp:effectExtent l="0" t="0" r="3810" b="7620"/>
                  <wp:docPr id="1364090959" name="Picture 21" descr="The explore 8 foldable reading stand is laid on a flat surface, with an arrow indicating that it should be opened from the center, curved area of the device tray.&#10;&#10;Le support de lecture pliable explore 8 est posé sur une surface plane, avec une flèche indiquant qu'il doit être ouvert à partir de la zone centrale incurvée du plateau de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88831" name="Picture 21" descr="The explore 8 foldable reading stand is laid on a flat surface, with an arrow indicating that it should be opened from the center, curved area of the device tray.&#10;&#10;Le support de lecture pliable explore 8 est posé sur une surface plane, avec une flèche indiquant qu'il doit être ouvert à partir de la zone centrale incurvée du plateau de l'appar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6440" cy="1325880"/>
                          </a:xfrm>
                          <a:prstGeom prst="rect">
                            <a:avLst/>
                          </a:prstGeom>
                          <a:noFill/>
                          <a:ln>
                            <a:noFill/>
                          </a:ln>
                        </pic:spPr>
                      </pic:pic>
                    </a:graphicData>
                  </a:graphic>
                </wp:inline>
              </w:drawing>
            </w:r>
          </w:p>
        </w:tc>
        <w:tc>
          <w:tcPr>
            <w:tcW w:w="3235" w:type="dxa"/>
          </w:tcPr>
          <w:p w:rsidR="00BB359D" w:rsidP="002C0D34" w:rsidRDefault="00BB359D" w14:paraId="161EB474" w14:textId="674E948E">
            <w:pPr>
              <w:jc w:val="left"/>
              <w:rPr>
                <w:rFonts w:cs="Arial"/>
                <w:szCs w:val="32"/>
                <w:lang w:val="fr-CA"/>
              </w:rPr>
            </w:pPr>
            <w:r>
              <w:rPr>
                <w:rFonts w:cs="Arial"/>
                <w:szCs w:val="32"/>
                <w:lang w:val="fr-CA"/>
              </w:rPr>
              <w:t>2.</w:t>
            </w:r>
            <w:r w:rsidRPr="006D79E4" w:rsidR="00925029">
              <w:rPr>
                <w:rFonts w:cs="Arial"/>
                <w:noProof/>
                <w:szCs w:val="32"/>
                <w:lang w:val="fr-CA"/>
              </w:rPr>
              <w:t xml:space="preserve"> </w:t>
            </w:r>
            <w:r w:rsidRPr="006D79E4" w:rsidR="00925029">
              <w:rPr>
                <w:rFonts w:cs="Arial"/>
                <w:noProof/>
                <w:szCs w:val="32"/>
                <w:lang w:val="fr-CA"/>
              </w:rPr>
              <w:drawing>
                <wp:inline distT="0" distB="0" distL="0" distR="0" wp14:anchorId="66D07749" wp14:editId="667D12FE">
                  <wp:extent cx="2145792" cy="1463040"/>
                  <wp:effectExtent l="0" t="0" r="6985" b="3810"/>
                  <wp:docPr id="498584399" name="Picture 22" descr="The explore 8 foldable reading stand is opened to about 45 degrees. An arrow shows to lift from the back of the device tray to rotate it fully open.&#10;&#10;Le support de lecture pliable explore 8 est ouvert à environ 45 degrés. Une flèche indique qu'il faut soulever l'arrière du plateau de l'appareil pour le faire pivoter jusqu'à ce qu'il soit complètement ouve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84032" name="Picture 22" descr="The explore 8 foldable reading stand is opened to about 45 degrees. An arrow shows to lift from the back of the device tray to rotate it fully open.&#10;&#10;Le support de lecture pliable explore 8 est ouvert à environ 45 degrés. Une flèche indique qu'il faut soulever l'arrière du plateau de l'appareil pour le faire pivoter jusqu'à ce qu'il soit complètement ouvert.&#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324" cy="1475676"/>
                          </a:xfrm>
                          <a:prstGeom prst="rect">
                            <a:avLst/>
                          </a:prstGeom>
                          <a:noFill/>
                          <a:ln>
                            <a:noFill/>
                          </a:ln>
                        </pic:spPr>
                      </pic:pic>
                    </a:graphicData>
                  </a:graphic>
                </wp:inline>
              </w:drawing>
            </w:r>
          </w:p>
        </w:tc>
      </w:tr>
      <w:tr w:rsidR="00BB359D" w:rsidTr="002C0D34" w14:paraId="71F5B1D2" w14:textId="77777777">
        <w:tc>
          <w:tcPr>
            <w:tcW w:w="3235" w:type="dxa"/>
          </w:tcPr>
          <w:p w:rsidR="00925029" w:rsidP="00925029" w:rsidRDefault="00BB359D" w14:paraId="61019CC8" w14:textId="77777777">
            <w:pPr>
              <w:jc w:val="left"/>
              <w:rPr>
                <w:rFonts w:cs="Arial"/>
                <w:szCs w:val="32"/>
                <w:lang w:val="fr-CA"/>
              </w:rPr>
            </w:pPr>
            <w:r>
              <w:rPr>
                <w:rFonts w:cs="Arial"/>
                <w:szCs w:val="32"/>
                <w:lang w:val="fr-CA"/>
              </w:rPr>
              <w:t>3.</w:t>
            </w:r>
          </w:p>
          <w:p w:rsidR="00BB359D" w:rsidP="002C0D34" w:rsidRDefault="00925029" w14:paraId="442EF18A" w14:textId="66A19C9A">
            <w:pPr>
              <w:jc w:val="left"/>
              <w:rPr>
                <w:rFonts w:cs="Arial"/>
                <w:szCs w:val="32"/>
                <w:lang w:val="fr-CA"/>
              </w:rPr>
            </w:pPr>
            <w:r w:rsidRPr="006D79E4">
              <w:rPr>
                <w:rFonts w:cs="Arial"/>
                <w:noProof/>
                <w:szCs w:val="32"/>
                <w:lang w:val="fr-CA"/>
              </w:rPr>
              <w:t xml:space="preserve"> </w:t>
            </w:r>
            <w:r w:rsidRPr="006D79E4">
              <w:rPr>
                <w:rFonts w:cs="Arial"/>
                <w:noProof/>
                <w:szCs w:val="32"/>
                <w:lang w:val="fr-CA"/>
              </w:rPr>
              <w:drawing>
                <wp:inline distT="0" distB="0" distL="0" distR="0" wp14:anchorId="6DEEAEBA" wp14:editId="78B2013D">
                  <wp:extent cx="1577340" cy="1325880"/>
                  <wp:effectExtent l="0" t="0" r="3810" b="7620"/>
                  <wp:docPr id="1769731886" name="Picture 23" descr="The explore 8 foldable reading stand is fully open. An explore 8 is being inserted in the device tray and an arrow indicates the slight rotation needed to fully seat it in place.&#10;&#10;Le support de lecture pliable explore 8 est complètement ouvert. Un explore 8 est inséré dans le plateau de l'appareil et une flèche indique la légère rotation nécessaire pour le mettre complètement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27207" name="Picture 23" descr="The explore 8 foldable reading stand is fully open. An explore 8 is being inserted in the device tray and an arrow indicates the slight rotation needed to fully seat it in place.&#10;&#10;Le support de lecture pliable explore 8 est complètement ouvert. Un explore 8 est inséré dans le plateau de l'appareil et une flèche indique la légère rotation nécessaire pour le mettre complètement en pl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7340" cy="1325880"/>
                          </a:xfrm>
                          <a:prstGeom prst="rect">
                            <a:avLst/>
                          </a:prstGeom>
                          <a:noFill/>
                          <a:ln>
                            <a:noFill/>
                          </a:ln>
                        </pic:spPr>
                      </pic:pic>
                    </a:graphicData>
                  </a:graphic>
                </wp:inline>
              </w:drawing>
            </w:r>
          </w:p>
        </w:tc>
        <w:tc>
          <w:tcPr>
            <w:tcW w:w="3235" w:type="dxa"/>
          </w:tcPr>
          <w:p w:rsidR="00BB359D" w:rsidP="002C0D34" w:rsidRDefault="00BB359D" w14:paraId="57F520BC" w14:textId="7B99B222">
            <w:pPr>
              <w:jc w:val="left"/>
              <w:rPr>
                <w:rFonts w:cs="Arial"/>
                <w:szCs w:val="32"/>
                <w:lang w:val="fr-CA"/>
              </w:rPr>
            </w:pPr>
            <w:r>
              <w:rPr>
                <w:rFonts w:cs="Arial"/>
                <w:szCs w:val="32"/>
                <w:lang w:val="fr-CA"/>
              </w:rPr>
              <w:t>4.</w:t>
            </w:r>
            <w:r w:rsidRPr="006D79E4" w:rsidR="002C0D34">
              <w:rPr>
                <w:rFonts w:cs="Arial"/>
                <w:noProof/>
                <w:szCs w:val="32"/>
                <w:lang w:val="fr-CA"/>
              </w:rPr>
              <w:t xml:space="preserve"> </w:t>
            </w:r>
            <w:r w:rsidRPr="006D79E4" w:rsidR="002C0D34">
              <w:rPr>
                <w:rFonts w:cs="Arial"/>
                <w:noProof/>
                <w:szCs w:val="32"/>
                <w:lang w:val="fr-CA"/>
              </w:rPr>
              <w:drawing>
                <wp:inline distT="0" distB="0" distL="0" distR="0" wp14:anchorId="161D006A" wp14:editId="71A5AAE3">
                  <wp:extent cx="2364977" cy="1572768"/>
                  <wp:effectExtent l="0" t="0" r="0" b="8890"/>
                  <wp:docPr id="339160886" name="Picture 24" descr="The explore 8 foldable reading stand is fully opened with the magnifier in place.&#10;&#10;Le support de lecture pliable explore 8 est entièrement ouvert avec la loupe e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82483" name="Picture 24" descr="The explore 8 foldable reading stand is fully opened with the magnifier in place.&#10;&#10;Le support de lecture pliable explore 8 est entièrement ouvert avec la loupe en pl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5016" cy="1579444"/>
                          </a:xfrm>
                          <a:prstGeom prst="rect">
                            <a:avLst/>
                          </a:prstGeom>
                          <a:noFill/>
                          <a:ln>
                            <a:noFill/>
                          </a:ln>
                        </pic:spPr>
                      </pic:pic>
                    </a:graphicData>
                  </a:graphic>
                </wp:inline>
              </w:drawing>
            </w:r>
          </w:p>
        </w:tc>
      </w:tr>
    </w:tbl>
    <w:p w:rsidR="00DC02A0" w:rsidP="00570DAB" w:rsidRDefault="00DC02A0" w14:paraId="43C39E9E" w14:textId="77777777">
      <w:pPr>
        <w:rPr>
          <w:rFonts w:cs="Arial"/>
          <w:szCs w:val="32"/>
          <w:lang w:val="fr-CA"/>
        </w:rPr>
      </w:pPr>
    </w:p>
    <w:p w:rsidR="003405D2" w:rsidP="00570DAB" w:rsidRDefault="003405D2" w14:paraId="4EFC5472" w14:textId="77777777">
      <w:pPr>
        <w:rPr>
          <w:rFonts w:cs="Arial"/>
          <w:szCs w:val="32"/>
          <w:lang w:val="fr-CA"/>
        </w:rPr>
      </w:pPr>
    </w:p>
    <w:p w:rsidR="00925029" w:rsidP="00570DAB" w:rsidRDefault="00925029" w14:paraId="18BDD67E" w14:textId="77777777">
      <w:pPr>
        <w:rPr>
          <w:rFonts w:cs="Arial"/>
          <w:szCs w:val="32"/>
          <w:lang w:val="fr-CA"/>
        </w:rPr>
      </w:pPr>
    </w:p>
    <w:tbl>
      <w:tblPr>
        <w:tblStyle w:val="Grilledutableau"/>
        <w:tblW w:w="0" w:type="auto"/>
        <w:tblLook w:val="04A0" w:firstRow="1" w:lastRow="0" w:firstColumn="1" w:lastColumn="0" w:noHBand="0" w:noVBand="1"/>
      </w:tblPr>
      <w:tblGrid>
        <w:gridCol w:w="3221"/>
        <w:gridCol w:w="3249"/>
      </w:tblGrid>
      <w:tr w:rsidR="00925029" w:rsidTr="00925029" w14:paraId="5B764449" w14:textId="77777777">
        <w:tc>
          <w:tcPr>
            <w:tcW w:w="3235" w:type="dxa"/>
          </w:tcPr>
          <w:p w:rsidR="002C0D34" w:rsidP="00570DAB" w:rsidRDefault="00925029" w14:paraId="693CA10A" w14:textId="77777777">
            <w:pPr>
              <w:rPr>
                <w:rFonts w:cs="Arial"/>
                <w:szCs w:val="32"/>
                <w:lang w:val="fr-CA"/>
              </w:rPr>
            </w:pPr>
            <w:r>
              <w:rPr>
                <w:rFonts w:cs="Arial"/>
                <w:szCs w:val="32"/>
                <w:lang w:val="fr-CA"/>
              </w:rPr>
              <w:lastRenderedPageBreak/>
              <w:t>5.</w:t>
            </w:r>
          </w:p>
          <w:p w:rsidR="00925029" w:rsidP="00570DAB" w:rsidRDefault="002C0D34" w14:paraId="5DACF690" w14:textId="1CE3C656">
            <w:pPr>
              <w:rPr>
                <w:rFonts w:cs="Arial"/>
                <w:szCs w:val="32"/>
                <w:lang w:val="fr-CA"/>
              </w:rPr>
            </w:pPr>
            <w:r w:rsidRPr="00466A2E">
              <w:rPr>
                <w:rFonts w:cs="Arial"/>
                <w:noProof/>
                <w:szCs w:val="32"/>
                <w:lang w:val="fr-CA"/>
              </w:rPr>
              <w:t xml:space="preserve"> </w:t>
            </w:r>
            <w:r w:rsidRPr="00466A2E">
              <w:rPr>
                <w:rFonts w:cs="Arial"/>
                <w:noProof/>
                <w:szCs w:val="32"/>
                <w:lang w:val="fr-CA"/>
              </w:rPr>
              <w:drawing>
                <wp:inline distT="0" distB="0" distL="0" distR="0" wp14:anchorId="5FCC5C10" wp14:editId="3DF4C73A">
                  <wp:extent cx="1623060" cy="1325880"/>
                  <wp:effectExtent l="0" t="0" r="0" b="7620"/>
                  <wp:docPr id="26487024" name="Image 19" descr="Une image contenant croquis, dessin,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22" name="Image 19" descr="Une image contenant croquis, dessin, illustration, conceptio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inline>
              </w:drawing>
            </w:r>
          </w:p>
        </w:tc>
        <w:tc>
          <w:tcPr>
            <w:tcW w:w="3235" w:type="dxa"/>
          </w:tcPr>
          <w:p w:rsidR="00925029" w:rsidP="00570DAB" w:rsidRDefault="00925029" w14:paraId="4F7BCD0D" w14:textId="371C075C">
            <w:pPr>
              <w:rPr>
                <w:rFonts w:cs="Arial"/>
                <w:szCs w:val="32"/>
                <w:lang w:val="fr-CA"/>
              </w:rPr>
            </w:pPr>
            <w:r>
              <w:rPr>
                <w:rFonts w:cs="Arial"/>
                <w:szCs w:val="32"/>
                <w:lang w:val="fr-CA"/>
              </w:rPr>
              <w:t>6.</w:t>
            </w:r>
            <w:r w:rsidRPr="00466A2E" w:rsidR="002C0D34">
              <w:rPr>
                <w:rFonts w:cs="Arial"/>
                <w:noProof/>
                <w:szCs w:val="32"/>
                <w:lang w:val="fr-CA"/>
              </w:rPr>
              <w:t xml:space="preserve"> </w:t>
            </w:r>
            <w:r w:rsidRPr="00466A2E" w:rsidR="002C0D34">
              <w:rPr>
                <w:rFonts w:cs="Arial"/>
                <w:noProof/>
                <w:szCs w:val="32"/>
                <w:lang w:val="fr-CA"/>
              </w:rPr>
              <w:drawing>
                <wp:inline distT="0" distB="0" distL="0" distR="0" wp14:anchorId="656784EE" wp14:editId="4F637F6B">
                  <wp:extent cx="1981200" cy="1325880"/>
                  <wp:effectExtent l="0" t="0" r="0" b="7620"/>
                  <wp:docPr id="2087605338" name="Picture 50" descr="The explore 8 foldable reading stand is opened to about 45 degrees. An arrow shows to lift from the front of the device tray to rotate it to the closed position.&#10;&#10;Le support de lecture pliable explore 8 est ouvert à environ 45 degrés. Une flèche indique qu'il faut soulever l'avant du plateau de l'appareil pour le faire pivoter jusqu'à la position fer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6692" name="Picture 50" descr="The explore 8 foldable reading stand is opened to about 45 degrees. An arrow shows to lift from the front of the device tray to rotate it to the closed position.&#10;&#10;Le support de lecture pliable explore 8 est ouvert à environ 45 degrés. Une flèche indique qu'il faut soulever l'avant du plateau de l'appareil pour le faire pivoter jusqu'à la position fermé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325880"/>
                          </a:xfrm>
                          <a:prstGeom prst="rect">
                            <a:avLst/>
                          </a:prstGeom>
                          <a:noFill/>
                          <a:ln>
                            <a:noFill/>
                          </a:ln>
                        </pic:spPr>
                      </pic:pic>
                    </a:graphicData>
                  </a:graphic>
                </wp:inline>
              </w:drawing>
            </w:r>
          </w:p>
        </w:tc>
      </w:tr>
      <w:tr w:rsidR="00925029" w:rsidTr="00925029" w14:paraId="6373C3F7" w14:textId="77777777">
        <w:tc>
          <w:tcPr>
            <w:tcW w:w="3235" w:type="dxa"/>
          </w:tcPr>
          <w:p w:rsidR="00925029" w:rsidP="00570DAB" w:rsidRDefault="00925029" w14:paraId="6326992E" w14:textId="134EF8D4">
            <w:pPr>
              <w:rPr>
                <w:rFonts w:cs="Arial"/>
                <w:szCs w:val="32"/>
                <w:lang w:val="fr-CA"/>
              </w:rPr>
            </w:pPr>
            <w:r>
              <w:rPr>
                <w:rFonts w:cs="Arial"/>
                <w:szCs w:val="32"/>
                <w:lang w:val="fr-CA"/>
              </w:rPr>
              <w:t>7.</w:t>
            </w:r>
            <w:r w:rsidRPr="00466A2E" w:rsidR="002C0D34">
              <w:rPr>
                <w:rFonts w:cs="Arial"/>
                <w:noProof/>
                <w:szCs w:val="32"/>
                <w:lang w:val="fr-CA"/>
              </w:rPr>
              <w:t xml:space="preserve"> </w:t>
            </w:r>
            <w:r w:rsidRPr="00466A2E" w:rsidR="002C0D34">
              <w:rPr>
                <w:rFonts w:cs="Arial"/>
                <w:noProof/>
                <w:szCs w:val="32"/>
                <w:lang w:val="fr-CA"/>
              </w:rPr>
              <w:drawing>
                <wp:inline distT="0" distB="0" distL="0" distR="0" wp14:anchorId="42D5130C" wp14:editId="03489A2A">
                  <wp:extent cx="1981200" cy="1325880"/>
                  <wp:effectExtent l="0" t="0" r="0" b="7620"/>
                  <wp:docPr id="297320387" name="Picture 51" descr="The explore 8 foldable reading stand is opened to about 45 degrees. Two fingers are shown pointing to the orange, notched buttons that are pressed to unlock the arms so they can fold flat.&#10;&#10;Le support de lecture pliable explore 8 est ouvert à environ 45 degrés. Deux doigts pointent vers les boutons orange crantés sur lesquels on appuie pour déverrouiller les bras et les plier à 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42636" name="Picture 51" descr="The explore 8 foldable reading stand is opened to about 45 degrees. Two fingers are shown pointing to the orange, notched buttons that are pressed to unlock the arms so they can fold flat.&#10;&#10;Le support de lecture pliable explore 8 est ouvert à environ 45 degrés. Deux doigts pointent vers les boutons orange crantés sur lesquels on appuie pour déverrouiller les bras et les plier à pl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325880"/>
                          </a:xfrm>
                          <a:prstGeom prst="rect">
                            <a:avLst/>
                          </a:prstGeom>
                          <a:noFill/>
                          <a:ln>
                            <a:noFill/>
                          </a:ln>
                        </pic:spPr>
                      </pic:pic>
                    </a:graphicData>
                  </a:graphic>
                </wp:inline>
              </w:drawing>
            </w:r>
          </w:p>
        </w:tc>
        <w:tc>
          <w:tcPr>
            <w:tcW w:w="3235" w:type="dxa"/>
          </w:tcPr>
          <w:p w:rsidR="00925029" w:rsidP="00570DAB" w:rsidRDefault="00925029" w14:paraId="5ACF72CB" w14:textId="3D86F982">
            <w:pPr>
              <w:rPr>
                <w:rFonts w:cs="Arial"/>
                <w:szCs w:val="32"/>
                <w:lang w:val="fr-CA"/>
              </w:rPr>
            </w:pPr>
            <w:r>
              <w:rPr>
                <w:rFonts w:cs="Arial"/>
                <w:szCs w:val="32"/>
                <w:lang w:val="fr-CA"/>
              </w:rPr>
              <w:t>8.</w:t>
            </w:r>
            <w:r w:rsidRPr="00466A2E" w:rsidR="002C0D34">
              <w:rPr>
                <w:rFonts w:cs="Arial"/>
                <w:noProof/>
                <w:szCs w:val="32"/>
                <w:lang w:val="fr-CA"/>
              </w:rPr>
              <w:t xml:space="preserve"> </w:t>
            </w:r>
            <w:r w:rsidRPr="00466A2E" w:rsidR="002C0D34">
              <w:rPr>
                <w:rFonts w:cs="Arial"/>
                <w:noProof/>
                <w:szCs w:val="32"/>
                <w:lang w:val="fr-CA"/>
              </w:rPr>
              <w:drawing>
                <wp:inline distT="0" distB="0" distL="0" distR="0" wp14:anchorId="3B5F920D" wp14:editId="5C72DCA1">
                  <wp:extent cx="1996440" cy="1325880"/>
                  <wp:effectExtent l="0" t="0" r="3810" b="7620"/>
                  <wp:docPr id="1327291667" name="Picture 52" descr="The explore 8 foldable reading stand is folded flat ready to be moved or stored until needed again.&#10;&#10;Le support de lecture pliable explore 8 est plié à plat, prêt à être déplacé ou rangé jusqu'à ce qu'on en ait bes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7675" name="Picture 52" descr="The explore 8 foldable reading stand is folded flat ready to be moved or stored until needed again.&#10;&#10;Le support de lecture pliable explore 8 est plié à plat, prêt à être déplacé ou rangé jusqu'à ce qu'on en ait beso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6440" cy="1325880"/>
                          </a:xfrm>
                          <a:prstGeom prst="rect">
                            <a:avLst/>
                          </a:prstGeom>
                          <a:noFill/>
                          <a:ln>
                            <a:noFill/>
                          </a:ln>
                        </pic:spPr>
                      </pic:pic>
                    </a:graphicData>
                  </a:graphic>
                </wp:inline>
              </w:drawing>
            </w:r>
          </w:p>
        </w:tc>
      </w:tr>
    </w:tbl>
    <w:p w:rsidR="00925029" w:rsidP="00570DAB" w:rsidRDefault="00925029" w14:paraId="64200B44" w14:textId="77777777">
      <w:pPr>
        <w:rPr>
          <w:rFonts w:cs="Arial"/>
          <w:szCs w:val="32"/>
          <w:lang w:val="fr-CA"/>
        </w:rPr>
      </w:pPr>
    </w:p>
    <w:p w:rsidR="003405D2" w:rsidP="00570DAB" w:rsidRDefault="003405D2" w14:paraId="36C98BCD" w14:textId="77777777">
      <w:pPr>
        <w:rPr>
          <w:rFonts w:cs="Arial"/>
          <w:szCs w:val="32"/>
          <w:lang w:val="fr-CA"/>
        </w:rPr>
      </w:pPr>
    </w:p>
    <w:p w:rsidR="003405D2" w:rsidP="00570DAB" w:rsidRDefault="003405D2" w14:paraId="5F16DEA2" w14:textId="77777777">
      <w:pPr>
        <w:rPr>
          <w:rFonts w:cs="Arial"/>
          <w:szCs w:val="32"/>
          <w:lang w:val="fr-CA"/>
        </w:rPr>
      </w:pPr>
    </w:p>
    <w:p w:rsidR="003405D2" w:rsidP="00570DAB" w:rsidRDefault="003405D2" w14:paraId="085B5E4D" w14:textId="77777777">
      <w:pPr>
        <w:rPr>
          <w:rFonts w:cs="Arial"/>
          <w:szCs w:val="32"/>
          <w:lang w:val="fr-CA"/>
        </w:rPr>
      </w:pPr>
    </w:p>
    <w:p w:rsidR="003405D2" w:rsidP="00570DAB" w:rsidRDefault="003405D2" w14:paraId="2E829D94" w14:textId="77777777">
      <w:pPr>
        <w:rPr>
          <w:rFonts w:cs="Arial"/>
          <w:szCs w:val="32"/>
          <w:lang w:val="fr-CA"/>
        </w:rPr>
      </w:pPr>
    </w:p>
    <w:p w:rsidRPr="006D79E4" w:rsidR="006D79E4" w:rsidP="006D79E4" w:rsidRDefault="006D79E4" w14:paraId="6DB2E501" w14:textId="1C80073B">
      <w:pPr>
        <w:rPr>
          <w:rFonts w:cs="Arial"/>
          <w:szCs w:val="32"/>
          <w:lang w:val="fr-CA"/>
        </w:rPr>
      </w:pPr>
    </w:p>
    <w:p w:rsidR="00DC02A0" w:rsidP="00570DAB" w:rsidRDefault="00DC02A0" w14:paraId="2352A8BA" w14:textId="7277C062">
      <w:pPr>
        <w:rPr>
          <w:rFonts w:cs="Arial"/>
          <w:szCs w:val="32"/>
          <w:lang w:val="fr-CA"/>
        </w:rPr>
        <w:sectPr w:rsidR="00DC02A0" w:rsidSect="00782F92">
          <w:footerReference w:type="default" r:id="rId30"/>
          <w:type w:val="continuous"/>
          <w:pgSz w:w="7920" w:h="12240" w:orient="portrait" w:code="6"/>
          <w:pgMar w:top="720" w:right="720" w:bottom="720" w:left="720" w:header="708" w:footer="708" w:gutter="0"/>
          <w:cols w:space="708"/>
          <w:docGrid w:linePitch="435"/>
        </w:sectPr>
      </w:pPr>
    </w:p>
    <w:p w:rsidR="00DC02A0" w:rsidP="00570DAB" w:rsidRDefault="00515750" w14:paraId="351FA157" w14:textId="440E7E8E">
      <w:pPr>
        <w:rPr>
          <w:rFonts w:cs="Arial"/>
          <w:szCs w:val="32"/>
          <w:lang w:val="fr-CA"/>
        </w:rPr>
        <w:sectPr w:rsidR="00DC02A0" w:rsidSect="000742C0">
          <w:type w:val="continuous"/>
          <w:pgSz w:w="7920" w:h="12240" w:orient="portrait" w:code="6"/>
          <w:pgMar w:top="720" w:right="720" w:bottom="720" w:left="720" w:header="708" w:footer="708" w:gutter="0"/>
          <w:cols w:space="708" w:num="2"/>
          <w:docGrid w:linePitch="435"/>
        </w:sectPr>
      </w:pPr>
      <w:r w:rsidRPr="00515750">
        <w:rPr>
          <w:rFonts w:cs="Arial"/>
          <w:szCs w:val="32"/>
        </w:rPr>
        <w:lastRenderedPageBreak/>
        <w:br/>
      </w:r>
    </w:p>
    <w:p w:rsidRPr="00695A9E" w:rsidR="00931B86" w:rsidP="00B61404" w:rsidRDefault="00B61404" w14:paraId="1BB3F9EC" w14:textId="3D0F2C46">
      <w:pPr>
        <w:pStyle w:val="Titre2"/>
        <w:rPr>
          <w:lang w:val="fr-CA"/>
        </w:rPr>
      </w:pPr>
      <w:bookmarkStart w:name="_Toc174346437" w:id="12"/>
      <w:r>
        <w:t>D</w:t>
      </w:r>
      <w:bookmarkStart w:name="_Toc173155498" w:id="13"/>
      <w:proofErr w:type="spellStart"/>
      <w:r w:rsidRPr="00695A9E" w:rsidR="00931B86">
        <w:rPr>
          <w:lang w:val="fr-CA"/>
        </w:rPr>
        <w:t>émarrage</w:t>
      </w:r>
      <w:bookmarkEnd w:id="12"/>
      <w:bookmarkEnd w:id="13"/>
      <w:proofErr w:type="spellEnd"/>
    </w:p>
    <w:p w:rsidRPr="00695A9E" w:rsidR="00931B86" w:rsidP="00931B86" w:rsidRDefault="00931B86" w14:paraId="62878E60" w14:textId="77777777">
      <w:pPr>
        <w:numPr>
          <w:ilvl w:val="0"/>
          <w:numId w:val="30"/>
        </w:numPr>
        <w:rPr>
          <w:sz w:val="28"/>
          <w:szCs w:val="18"/>
          <w:lang w:val="fr-CA"/>
        </w:rPr>
      </w:pPr>
      <w:r w:rsidRPr="00695A9E">
        <w:rPr>
          <w:sz w:val="28"/>
          <w:szCs w:val="18"/>
          <w:lang w:val="fr-CA"/>
        </w:rPr>
        <w:t>Branchez le câble USB au chargeur USB.</w:t>
      </w:r>
    </w:p>
    <w:p w:rsidRPr="00695A9E" w:rsidR="00931B86" w:rsidP="00931B86" w:rsidRDefault="00931B86" w14:paraId="056DE932" w14:textId="77777777">
      <w:pPr>
        <w:numPr>
          <w:ilvl w:val="0"/>
          <w:numId w:val="30"/>
        </w:numPr>
        <w:rPr>
          <w:sz w:val="28"/>
          <w:szCs w:val="18"/>
          <w:lang w:val="fr-CA"/>
        </w:rPr>
      </w:pPr>
      <w:r w:rsidRPr="00695A9E">
        <w:rPr>
          <w:sz w:val="28"/>
          <w:szCs w:val="18"/>
          <w:lang w:val="fr-CA"/>
        </w:rPr>
        <w:t>Tenez votre explorē 8 entre vos mains en vous assurant que l'écran soit face à vous. Assurez-vous que le symbole tactile USB sur le connecteur USB du câble USB soit du côté opposé à l’écran car il est unidirectionnel. Branchez délicatement le câble au port USB situé sur le côté gauche de votre appareil et branchez le chargeur à la prise de courant.</w:t>
      </w:r>
    </w:p>
    <w:p w:rsidRPr="00695A9E" w:rsidR="00931B86" w:rsidP="00B7701D" w:rsidRDefault="00931B86" w14:paraId="6497E15A" w14:textId="77777777">
      <w:pPr>
        <w:pStyle w:val="Paragraphedeliste"/>
        <w:spacing w:before="0" w:after="0" w:line="240" w:lineRule="auto"/>
        <w:ind w:right="135"/>
        <w:rPr>
          <w:sz w:val="28"/>
          <w:szCs w:val="18"/>
          <w:lang w:val="fr-CA"/>
        </w:rPr>
      </w:pPr>
      <w:r w:rsidRPr="00695A9E">
        <w:rPr>
          <w:rFonts w:cs="Arial"/>
          <w:b/>
          <w:sz w:val="28"/>
          <w:szCs w:val="28"/>
          <w:lang w:val="fr-CA"/>
        </w:rPr>
        <w:t xml:space="preserve">IMPORTANT: Faites attention lorsque vous branchez le câble au port USB. </w:t>
      </w:r>
    </w:p>
    <w:p w:rsidRPr="00695A9E" w:rsidR="00931B86" w:rsidP="00931B86" w:rsidRDefault="00931B86" w14:paraId="31AD30C2" w14:textId="77777777">
      <w:pPr>
        <w:numPr>
          <w:ilvl w:val="0"/>
          <w:numId w:val="30"/>
        </w:numPr>
        <w:rPr>
          <w:sz w:val="28"/>
          <w:szCs w:val="18"/>
          <w:lang w:val="fr-CA"/>
        </w:rPr>
      </w:pPr>
      <w:r w:rsidRPr="00695A9E">
        <w:rPr>
          <w:sz w:val="28"/>
          <w:szCs w:val="18"/>
          <w:lang w:val="fr-CA"/>
        </w:rPr>
        <w:t>Laissez votre appareil se recharger jusqu'à ce que la pile soit pleine. L'appareil sera plus chaud durant la recharge, ce qui est normal.</w:t>
      </w:r>
    </w:p>
    <w:p w:rsidRPr="00695A9E" w:rsidR="00931B86" w:rsidP="00931B86" w:rsidRDefault="00931B86" w14:paraId="5C344E01" w14:textId="77777777">
      <w:pPr>
        <w:numPr>
          <w:ilvl w:val="0"/>
          <w:numId w:val="30"/>
        </w:numPr>
        <w:rPr>
          <w:sz w:val="28"/>
          <w:szCs w:val="18"/>
          <w:lang w:val="fr-CA"/>
        </w:rPr>
      </w:pPr>
      <w:r w:rsidRPr="00695A9E">
        <w:rPr>
          <w:sz w:val="28"/>
          <w:szCs w:val="18"/>
          <w:lang w:val="fr-CA"/>
        </w:rPr>
        <w:t>Une fois l'appareil complètement rechargé, débranchez délicatement le câble.</w:t>
      </w:r>
    </w:p>
    <w:p w:rsidRPr="00695A9E" w:rsidR="00931B86" w:rsidP="00931B86" w:rsidRDefault="00931B86" w14:paraId="5DA159CC" w14:textId="77777777">
      <w:pPr>
        <w:pStyle w:val="Paragraphedeliste"/>
        <w:numPr>
          <w:ilvl w:val="0"/>
          <w:numId w:val="30"/>
        </w:numPr>
        <w:spacing w:before="0" w:after="0" w:line="240" w:lineRule="auto"/>
        <w:rPr>
          <w:lang w:val="fr-CA"/>
        </w:rPr>
      </w:pPr>
      <w:r w:rsidRPr="00695A9E">
        <w:rPr>
          <w:sz w:val="28"/>
          <w:szCs w:val="18"/>
          <w:lang w:val="fr-CA"/>
        </w:rPr>
        <w:t xml:space="preserve">Appuyez sur le bouton </w:t>
      </w:r>
      <w:r w:rsidRPr="00695A9E">
        <w:rPr>
          <w:b/>
          <w:sz w:val="28"/>
          <w:szCs w:val="18"/>
          <w:lang w:val="fr-CA"/>
        </w:rPr>
        <w:t>Mise en marche</w:t>
      </w:r>
      <w:r w:rsidRPr="00695A9E">
        <w:rPr>
          <w:sz w:val="28"/>
          <w:szCs w:val="18"/>
          <w:lang w:val="fr-CA"/>
        </w:rPr>
        <w:t xml:space="preserve"> pour commencer à utiliser l'appareil.</w:t>
      </w:r>
      <w:r w:rsidRPr="00695A9E">
        <w:rPr>
          <w:lang w:val="fr-CA"/>
        </w:rPr>
        <w:br w:type="page"/>
      </w:r>
    </w:p>
    <w:p w:rsidRPr="00695A9E" w:rsidR="00931B86" w:rsidP="00931B86" w:rsidRDefault="00931B86" w14:paraId="11FED45C" w14:textId="77777777">
      <w:pPr>
        <w:pStyle w:val="Titre1"/>
        <w:rPr>
          <w:lang w:val="fr-CA"/>
        </w:rPr>
      </w:pPr>
      <w:bookmarkStart w:name="_Toc173155499" w:id="14"/>
      <w:bookmarkStart w:name="_Toc174346438" w:id="15"/>
      <w:r w:rsidRPr="00695A9E">
        <w:rPr>
          <w:lang w:val="fr-CA"/>
        </w:rPr>
        <w:lastRenderedPageBreak/>
        <w:t>Chapitre 2 – Utiliser votre explorē 8</w:t>
      </w:r>
      <w:bookmarkEnd w:id="14"/>
      <w:bookmarkEnd w:id="15"/>
    </w:p>
    <w:p w:rsidRPr="00695A9E" w:rsidR="00931B86" w:rsidP="00931B86" w:rsidRDefault="00931B86" w14:paraId="78257A73" w14:textId="77777777">
      <w:pPr>
        <w:pStyle w:val="Titre2"/>
        <w:rPr>
          <w:lang w:val="fr-CA"/>
        </w:rPr>
      </w:pPr>
      <w:bookmarkStart w:name="_Toc173155500" w:id="16"/>
      <w:bookmarkStart w:name="_Toc174346439" w:id="17"/>
      <w:r w:rsidRPr="00695A9E">
        <w:rPr>
          <w:lang w:val="fr-CA"/>
        </w:rPr>
        <w:t>Mise en marche</w:t>
      </w:r>
      <w:bookmarkEnd w:id="16"/>
      <w:bookmarkEnd w:id="17"/>
    </w:p>
    <w:p w:rsidRPr="00695A9E" w:rsidR="00931B86" w:rsidP="00931B86" w:rsidRDefault="00931B86" w14:paraId="50D79459" w14:textId="77777777">
      <w:pPr>
        <w:rPr>
          <w:lang w:val="fr-CA"/>
        </w:rPr>
      </w:pPr>
      <w:r w:rsidRPr="00695A9E">
        <w:rPr>
          <w:lang w:val="fr-CA"/>
        </w:rPr>
        <w:t xml:space="preserve">Pour démarrer votre loupe, appuyez sur le bouton </w:t>
      </w:r>
      <w:r w:rsidRPr="00695A9E">
        <w:rPr>
          <w:b/>
          <w:lang w:val="fr-CA"/>
        </w:rPr>
        <w:t>Mise en marche</w:t>
      </w:r>
      <w:r w:rsidRPr="00695A9E">
        <w:rPr>
          <w:lang w:val="fr-CA"/>
        </w:rPr>
        <w:t xml:space="preserve"> situé sur le côté gauche de votre appareil. Vous pouvez utiliser votre appareil en le tenant comme une tablette. </w:t>
      </w:r>
    </w:p>
    <w:p w:rsidRPr="00695A9E" w:rsidR="00931B86" w:rsidP="00931B86" w:rsidRDefault="00931B86" w14:paraId="7962FCDC" w14:textId="77777777">
      <w:pPr>
        <w:rPr>
          <w:lang w:val="fr-CA"/>
        </w:rPr>
      </w:pPr>
      <w:r w:rsidRPr="00695A9E">
        <w:rPr>
          <w:lang w:val="fr-CA"/>
        </w:rPr>
        <w:t xml:space="preserve">Vous pouvez également démarrer votre loupe en dépliant simplement le support derrière l’appareil et en la plaçant au-dessus du texte que vous souhaitez lire. </w:t>
      </w:r>
    </w:p>
    <w:p w:rsidRPr="00695A9E" w:rsidR="00931B86" w:rsidP="00931B86" w:rsidRDefault="00931B86" w14:paraId="658B7EA7" w14:textId="77777777">
      <w:pPr>
        <w:spacing w:before="120" w:after="120"/>
        <w:jc w:val="center"/>
        <w:rPr>
          <w:lang w:val="fr-CA"/>
        </w:rPr>
      </w:pPr>
      <w:r w:rsidRPr="00695A9E">
        <w:rPr>
          <w:noProof/>
          <w:lang w:val="fr-CA" w:eastAsia="fr-CA" w:bidi="ar-SA"/>
        </w:rPr>
        <w:drawing>
          <wp:inline distT="0" distB="0" distL="0" distR="0" wp14:anchorId="29BACC19" wp14:editId="7E34A4E2">
            <wp:extent cx="2902753" cy="2026693"/>
            <wp:effectExtent l="0" t="0" r="0" b="0"/>
            <wp:docPr id="575743383" name="Image 575743383" descr="appareil explore 8 avec le support de lecture dépl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appareil explore 8 avec le support de lecture déplié"/>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131" b="4361"/>
                    <a:stretch/>
                  </pic:blipFill>
                  <pic:spPr bwMode="auto">
                    <a:xfrm>
                      <a:off x="0" y="0"/>
                      <a:ext cx="2922164" cy="2040246"/>
                    </a:xfrm>
                    <a:prstGeom prst="rect">
                      <a:avLst/>
                    </a:prstGeom>
                    <a:noFill/>
                    <a:ln>
                      <a:noFill/>
                    </a:ln>
                    <a:extLst>
                      <a:ext uri="{53640926-AAD7-44D8-BBD7-CCE9431645EC}">
                        <a14:shadowObscured xmlns:a14="http://schemas.microsoft.com/office/drawing/2010/main"/>
                      </a:ext>
                    </a:extLst>
                  </pic:spPr>
                </pic:pic>
              </a:graphicData>
            </a:graphic>
          </wp:inline>
        </w:drawing>
      </w:r>
    </w:p>
    <w:p w:rsidRPr="00695A9E" w:rsidR="00931B86" w:rsidP="00931B86" w:rsidRDefault="00931B86" w14:paraId="3386BAE3" w14:textId="77777777">
      <w:pPr>
        <w:spacing w:before="120"/>
        <w:rPr>
          <w:lang w:val="fr-CA"/>
        </w:rPr>
      </w:pPr>
      <w:r w:rsidRPr="00695A9E">
        <w:rPr>
          <w:lang w:val="fr-CA"/>
        </w:rPr>
        <w:t xml:space="preserve">Après quelques secondes, explorē 8 s’allumera et affichera l’image capturée par la </w:t>
      </w:r>
      <w:r w:rsidRPr="00695A9E">
        <w:rPr>
          <w:lang w:val="fr-CA"/>
        </w:rPr>
        <w:lastRenderedPageBreak/>
        <w:t xml:space="preserve">caméra. Vous êtes maintenant en mode Loupe. </w:t>
      </w:r>
    </w:p>
    <w:p w:rsidRPr="00695A9E" w:rsidR="00931B86" w:rsidP="00931B86" w:rsidRDefault="00931B86" w14:paraId="52BC77B9" w14:textId="77777777">
      <w:pPr>
        <w:pStyle w:val="Titre2"/>
        <w:rPr>
          <w:lang w:val="fr-CA"/>
        </w:rPr>
      </w:pPr>
      <w:bookmarkStart w:name="_Toc173155501" w:id="18"/>
      <w:bookmarkStart w:name="_Toc174346440" w:id="19"/>
      <w:r w:rsidRPr="00695A9E">
        <w:rPr>
          <w:lang w:val="fr-CA"/>
        </w:rPr>
        <w:t>Éteindre l’appareil</w:t>
      </w:r>
      <w:bookmarkEnd w:id="18"/>
      <w:bookmarkEnd w:id="19"/>
    </w:p>
    <w:p w:rsidRPr="00695A9E" w:rsidR="00931B86" w:rsidP="00931B86" w:rsidRDefault="00931B86" w14:paraId="2349C535" w14:textId="7906146E">
      <w:pPr>
        <w:rPr>
          <w:lang w:val="fr-CA"/>
        </w:rPr>
      </w:pPr>
      <w:r w:rsidRPr="00695A9E">
        <w:rPr>
          <w:lang w:val="fr-CA"/>
        </w:rPr>
        <w:t xml:space="preserve">Pour éteindre l'appareil, appuyez sur le bouton </w:t>
      </w:r>
      <w:r w:rsidRPr="00695A9E">
        <w:rPr>
          <w:b/>
          <w:lang w:val="fr-CA"/>
        </w:rPr>
        <w:t>Mise en marche</w:t>
      </w:r>
      <w:r w:rsidRPr="00695A9E">
        <w:rPr>
          <w:lang w:val="fr-CA"/>
        </w:rPr>
        <w:t>.</w:t>
      </w:r>
    </w:p>
    <w:p w:rsidRPr="00695A9E" w:rsidR="00931B86" w:rsidP="00931B86" w:rsidRDefault="00931B86" w14:paraId="601F434A" w14:textId="77777777">
      <w:pPr>
        <w:pStyle w:val="Titre2"/>
        <w:rPr>
          <w:lang w:val="fr-CA"/>
        </w:rPr>
      </w:pPr>
      <w:bookmarkStart w:name="_Toc173155502" w:id="20"/>
      <w:bookmarkStart w:name="_Toc174346441" w:id="21"/>
      <w:r w:rsidRPr="00695A9E">
        <w:rPr>
          <w:lang w:val="fr-CA"/>
        </w:rPr>
        <w:t>Mode Loupe</w:t>
      </w:r>
      <w:bookmarkEnd w:id="20"/>
      <w:bookmarkEnd w:id="21"/>
    </w:p>
    <w:p w:rsidRPr="00695A9E" w:rsidR="00931B86" w:rsidP="00931B86" w:rsidRDefault="00931B86" w14:paraId="2A656133" w14:textId="77777777">
      <w:pPr>
        <w:rPr>
          <w:lang w:val="fr-CA"/>
        </w:rPr>
      </w:pPr>
      <w:r w:rsidRPr="00695A9E">
        <w:rPr>
          <w:lang w:val="fr-CA"/>
        </w:rPr>
        <w:t xml:space="preserve">Le mode Loupe est le principal mode d’utilisation d’explorē 8. Avec le support fermé, vous serez en mesure d’agrandir des objets à distance. Avec le support ouvert, vous pourrez agrandir des objets ou documents rapprochés sur une table. </w:t>
      </w:r>
    </w:p>
    <w:p w:rsidRPr="00695A9E" w:rsidR="00931B86" w:rsidP="00931B86" w:rsidRDefault="00931B86" w14:paraId="0E4EA9E9" w14:textId="77777777">
      <w:pPr>
        <w:pStyle w:val="Titre2"/>
        <w:rPr>
          <w:lang w:val="fr-CA"/>
        </w:rPr>
      </w:pPr>
      <w:bookmarkStart w:name="_Toc173155503" w:id="22"/>
      <w:bookmarkStart w:name="_Toc174346442" w:id="23"/>
      <w:r w:rsidRPr="00695A9E">
        <w:rPr>
          <w:lang w:val="fr-CA"/>
        </w:rPr>
        <w:t>Zoom avant et arrière</w:t>
      </w:r>
      <w:bookmarkEnd w:id="22"/>
      <w:bookmarkEnd w:id="23"/>
    </w:p>
    <w:p w:rsidRPr="00695A9E" w:rsidR="00931B86" w:rsidP="00931B86" w:rsidRDefault="00931B86" w14:paraId="7AD914F3" w14:textId="77777777">
      <w:pPr>
        <w:rPr>
          <w:lang w:val="fr-CA"/>
        </w:rPr>
      </w:pPr>
      <w:r w:rsidRPr="00695A9E">
        <w:rPr>
          <w:lang w:val="fr-CA"/>
        </w:rPr>
        <w:t xml:space="preserve">Pour faire un zoom avant, appuyez sur le bouton </w:t>
      </w:r>
      <w:r w:rsidRPr="00695A9E">
        <w:rPr>
          <w:b/>
          <w:lang w:val="fr-CA"/>
        </w:rPr>
        <w:t xml:space="preserve">Zoom+ </w:t>
      </w:r>
      <w:r w:rsidRPr="00695A9E">
        <w:rPr>
          <w:lang w:val="fr-CA"/>
        </w:rPr>
        <w:t xml:space="preserve">ou maintenez le bouton </w:t>
      </w:r>
      <w:r w:rsidRPr="00695A9E">
        <w:rPr>
          <w:b/>
          <w:lang w:val="fr-CA"/>
        </w:rPr>
        <w:t>Zoom+</w:t>
      </w:r>
      <w:r w:rsidRPr="00695A9E">
        <w:rPr>
          <w:lang w:val="fr-CA"/>
        </w:rPr>
        <w:t xml:space="preserve"> enfoncé jusqu’à ce que l’image soit d’une taille adéquate. Vous pouvez également faire un zoom arrière en appuyant sur le bouton </w:t>
      </w:r>
      <w:r w:rsidRPr="00695A9E">
        <w:rPr>
          <w:b/>
          <w:lang w:val="fr-CA"/>
        </w:rPr>
        <w:t xml:space="preserve">Zoom- </w:t>
      </w:r>
      <w:r w:rsidRPr="00695A9E">
        <w:rPr>
          <w:lang w:val="fr-CA"/>
        </w:rPr>
        <w:t xml:space="preserve">ou en maintenant le bouton </w:t>
      </w:r>
      <w:r w:rsidRPr="00695A9E">
        <w:rPr>
          <w:b/>
          <w:lang w:val="fr-CA"/>
        </w:rPr>
        <w:lastRenderedPageBreak/>
        <w:t xml:space="preserve">Zoom- </w:t>
      </w:r>
      <w:r w:rsidRPr="00695A9E">
        <w:rPr>
          <w:lang w:val="fr-CA"/>
        </w:rPr>
        <w:t>enfoncé jusqu’à ce que vous soyez satisfait de la grosseur de l’image.</w:t>
      </w:r>
    </w:p>
    <w:p w:rsidRPr="00695A9E" w:rsidR="00931B86" w:rsidP="00931B86" w:rsidRDefault="00931B86" w14:paraId="7505AF27" w14:textId="77777777">
      <w:pPr>
        <w:rPr>
          <w:lang w:val="fr-CA"/>
        </w:rPr>
      </w:pPr>
      <w:r w:rsidRPr="00695A9E">
        <w:rPr>
          <w:lang w:val="fr-CA"/>
        </w:rPr>
        <w:t xml:space="preserve">Vous pouvez également activer le geste </w:t>
      </w:r>
      <w:r w:rsidRPr="00695A9E">
        <w:rPr>
          <w:b/>
          <w:lang w:val="fr-CA"/>
        </w:rPr>
        <w:t>pincer et agrandir</w:t>
      </w:r>
      <w:r w:rsidRPr="00695A9E">
        <w:rPr>
          <w:lang w:val="fr-CA"/>
        </w:rPr>
        <w:t xml:space="preserve"> (diminuer et augmenter la distance entre deux doigts) à partir du menu pour faire un zoom arrière et avant sur une image en mode Loupe (voir ch. 4).</w:t>
      </w:r>
    </w:p>
    <w:p w:rsidRPr="00695A9E" w:rsidR="00931B86" w:rsidP="00931B86" w:rsidRDefault="00931B86" w14:paraId="761D5530" w14:textId="77777777">
      <w:pPr>
        <w:pStyle w:val="Titre2"/>
        <w:rPr>
          <w:lang w:val="fr-CA"/>
        </w:rPr>
      </w:pPr>
      <w:bookmarkStart w:name="_Toc173155504" w:id="24"/>
      <w:bookmarkStart w:name="_Toc174346443" w:id="25"/>
      <w:r w:rsidRPr="00695A9E">
        <w:rPr>
          <w:lang w:val="fr-CA"/>
        </w:rPr>
        <w:t>Changer le contraste</w:t>
      </w:r>
      <w:bookmarkEnd w:id="24"/>
      <w:bookmarkEnd w:id="25"/>
    </w:p>
    <w:p w:rsidRPr="00695A9E" w:rsidR="00931B86" w:rsidP="00931B86" w:rsidRDefault="00931B86" w14:paraId="5E5A138A" w14:textId="77777777">
      <w:pPr>
        <w:rPr>
          <w:lang w:val="fr-CA"/>
        </w:rPr>
      </w:pPr>
      <w:proofErr w:type="gramStart"/>
      <w:r w:rsidRPr="00695A9E">
        <w:rPr>
          <w:lang w:val="fr-CA"/>
        </w:rPr>
        <w:t>explorē</w:t>
      </w:r>
      <w:proofErr w:type="gramEnd"/>
      <w:r w:rsidRPr="00695A9E">
        <w:rPr>
          <w:lang w:val="fr-CA"/>
        </w:rPr>
        <w:t xml:space="preserve"> 8 vous permet de personnaliser votre contraste afin qu’il corresponde à vos besoins et préférences. Appuyez sur le bouton </w:t>
      </w:r>
      <w:r w:rsidRPr="00695A9E">
        <w:rPr>
          <w:b/>
          <w:lang w:val="fr-CA"/>
        </w:rPr>
        <w:t>Contraste</w:t>
      </w:r>
      <w:r w:rsidRPr="00695A9E">
        <w:rPr>
          <w:lang w:val="fr-CA"/>
        </w:rPr>
        <w:t xml:space="preserve"> pour changer le contraste jusqu’à ce que vous trouviez celui qui vous convient le mieux.</w:t>
      </w:r>
    </w:p>
    <w:p w:rsidRPr="00695A9E" w:rsidR="00931B86" w:rsidP="00931B86" w:rsidRDefault="00931B86" w14:paraId="40AC6DC6" w14:textId="77777777">
      <w:pPr>
        <w:rPr>
          <w:lang w:val="fr-CA"/>
        </w:rPr>
      </w:pPr>
      <w:r w:rsidRPr="00695A9E">
        <w:rPr>
          <w:lang w:val="fr-CA"/>
        </w:rPr>
        <w:t>Les contrastes disponibles sont énumérés ci-dessous:</w:t>
      </w:r>
    </w:p>
    <w:p w:rsidRPr="00695A9E" w:rsidR="00931B86" w:rsidP="00931B86" w:rsidRDefault="00931B86" w14:paraId="31FC1A33" w14:textId="77777777">
      <w:pPr>
        <w:pStyle w:val="Paragraphedeliste"/>
        <w:numPr>
          <w:ilvl w:val="0"/>
          <w:numId w:val="19"/>
        </w:numPr>
        <w:rPr>
          <w:lang w:val="fr-CA"/>
        </w:rPr>
      </w:pPr>
      <w:r w:rsidRPr="00695A9E">
        <w:rPr>
          <w:lang w:val="fr-CA"/>
        </w:rPr>
        <w:t>Couleur, Noir sur blanc, Blanc sur noir, Noir sur jaune, Jaune sur noir.</w:t>
      </w:r>
    </w:p>
    <w:p w:rsidRPr="00695A9E" w:rsidR="00931B86" w:rsidP="00931B86" w:rsidRDefault="00931B86" w14:paraId="2F85E521" w14:textId="77777777">
      <w:pPr>
        <w:rPr>
          <w:lang w:val="fr-CA"/>
        </w:rPr>
      </w:pPr>
      <w:r w:rsidRPr="00695A9E">
        <w:rPr>
          <w:lang w:val="fr-CA"/>
        </w:rPr>
        <w:t>D'autres contrastes sont aussi disponibles à partir du menu (voir ch. 4):</w:t>
      </w:r>
    </w:p>
    <w:p w:rsidRPr="00695A9E" w:rsidR="00931B86" w:rsidP="00931B86" w:rsidRDefault="00931B86" w14:paraId="3EB3EB38" w14:textId="77777777">
      <w:pPr>
        <w:pStyle w:val="Paragraphedeliste"/>
        <w:numPr>
          <w:ilvl w:val="0"/>
          <w:numId w:val="19"/>
        </w:numPr>
        <w:rPr>
          <w:lang w:val="fr-CA"/>
        </w:rPr>
      </w:pPr>
      <w:r w:rsidRPr="00695A9E">
        <w:rPr>
          <w:lang w:val="fr-CA"/>
        </w:rPr>
        <w:lastRenderedPageBreak/>
        <w:t>Noir sur orange, Orange sur noir, Noir sur cyan, Cyan sur noir, Noir sur violet, Violet sur noir, Noir sur vert, Vert sur noir, Bleu sur jaune, Jaune sur bleu, Blanc sur bleu, Bleu sur blanc, Rouge sur blanc, Blanc sur rouge, Rouge sur noir, Noir sur rouge</w:t>
      </w:r>
    </w:p>
    <w:p w:rsidRPr="00695A9E" w:rsidR="00931B86" w:rsidP="00931B86" w:rsidRDefault="00931B86" w14:paraId="1753A115" w14:textId="77777777">
      <w:pPr>
        <w:pStyle w:val="Titre2"/>
        <w:rPr>
          <w:lang w:val="fr-CA"/>
        </w:rPr>
      </w:pPr>
      <w:bookmarkStart w:name="_Toc173155505" w:id="26"/>
      <w:bookmarkStart w:name="_Toc174346444" w:id="27"/>
      <w:r w:rsidRPr="00695A9E">
        <w:rPr>
          <w:lang w:val="fr-CA"/>
        </w:rPr>
        <w:t>Éteindre et allumer les lumières</w:t>
      </w:r>
      <w:bookmarkEnd w:id="26"/>
      <w:bookmarkEnd w:id="27"/>
    </w:p>
    <w:p w:rsidRPr="00695A9E" w:rsidR="00931B86" w:rsidP="00931B86" w:rsidRDefault="00931B86" w14:paraId="7E575F05" w14:textId="77777777">
      <w:pPr>
        <w:rPr>
          <w:lang w:val="fr-CA"/>
        </w:rPr>
      </w:pPr>
      <w:r w:rsidRPr="00695A9E">
        <w:rPr>
          <w:lang w:val="fr-CA"/>
        </w:rPr>
        <w:t>Maintenez enfoncés les boutons Zoom+ et Zoom- simultanément pour éteindre les lumières si nécessaire et pour les rallumer.</w:t>
      </w:r>
    </w:p>
    <w:p w:rsidRPr="00695A9E" w:rsidR="00931B86" w:rsidP="00931B86" w:rsidRDefault="00931B86" w14:paraId="78E52C16" w14:textId="77777777">
      <w:pPr>
        <w:pStyle w:val="Titre2"/>
        <w:rPr>
          <w:lang w:val="fr-CA"/>
        </w:rPr>
      </w:pPr>
      <w:bookmarkStart w:name="_Toc173155506" w:id="28"/>
      <w:bookmarkStart w:name="_Toc174346445" w:id="29"/>
      <w:r w:rsidRPr="00695A9E">
        <w:rPr>
          <w:lang w:val="fr-CA"/>
        </w:rPr>
        <w:t>Lignes et bandes</w:t>
      </w:r>
      <w:bookmarkEnd w:id="28"/>
      <w:bookmarkEnd w:id="29"/>
    </w:p>
    <w:p w:rsidRPr="00695A9E" w:rsidR="00931B86" w:rsidP="00931B86" w:rsidRDefault="00931B86" w14:paraId="0AD95024" w14:textId="77777777">
      <w:pPr>
        <w:rPr>
          <w:lang w:val="fr-CA"/>
        </w:rPr>
      </w:pPr>
      <w:proofErr w:type="gramStart"/>
      <w:r w:rsidRPr="00695A9E">
        <w:rPr>
          <w:lang w:val="fr-CA"/>
        </w:rPr>
        <w:t>explorē</w:t>
      </w:r>
      <w:proofErr w:type="gramEnd"/>
      <w:r w:rsidRPr="00695A9E">
        <w:rPr>
          <w:lang w:val="fr-CA"/>
        </w:rPr>
        <w:t xml:space="preserve"> 8 vous permet d’ajouter une ligne ou des bandes horizontales pour faciliter votre lecture.</w:t>
      </w:r>
    </w:p>
    <w:p w:rsidRPr="00695A9E" w:rsidR="00931B86" w:rsidP="00931B86" w:rsidRDefault="00931B86" w14:paraId="4DE42A34" w14:textId="77777777">
      <w:pPr>
        <w:rPr>
          <w:lang w:val="fr-CA"/>
        </w:rPr>
      </w:pPr>
      <w:r w:rsidRPr="00695A9E">
        <w:rPr>
          <w:lang w:val="fr-CA"/>
        </w:rPr>
        <w:t xml:space="preserve">Pour ajouter ou retirer une ligne, maintenez enfoncés les boutons </w:t>
      </w:r>
      <w:r w:rsidRPr="00695A9E">
        <w:rPr>
          <w:b/>
          <w:lang w:val="fr-CA"/>
        </w:rPr>
        <w:t>Contraste</w:t>
      </w:r>
      <w:r w:rsidRPr="00695A9E">
        <w:rPr>
          <w:lang w:val="fr-CA"/>
        </w:rPr>
        <w:t xml:space="preserve"> et </w:t>
      </w:r>
      <w:r w:rsidRPr="00695A9E">
        <w:rPr>
          <w:b/>
          <w:lang w:val="fr-CA"/>
        </w:rPr>
        <w:t xml:space="preserve">Zoom+ </w:t>
      </w:r>
      <w:r w:rsidRPr="00695A9E">
        <w:rPr>
          <w:lang w:val="fr-CA"/>
        </w:rPr>
        <w:t>simultanément.</w:t>
      </w:r>
    </w:p>
    <w:p w:rsidRPr="00695A9E" w:rsidR="00931B86" w:rsidP="00931B86" w:rsidRDefault="00931B86" w14:paraId="4533DE6A" w14:textId="77777777">
      <w:pPr>
        <w:rPr>
          <w:lang w:val="fr-CA"/>
        </w:rPr>
      </w:pPr>
      <w:r w:rsidRPr="00695A9E">
        <w:rPr>
          <w:lang w:val="fr-CA"/>
        </w:rPr>
        <w:lastRenderedPageBreak/>
        <w:t xml:space="preserve">Pour ajouter ou retirer des bandes, maintenez enfoncés les boutons </w:t>
      </w:r>
      <w:r w:rsidRPr="00695A9E">
        <w:rPr>
          <w:b/>
          <w:lang w:val="fr-CA"/>
        </w:rPr>
        <w:t>Contraste</w:t>
      </w:r>
      <w:r w:rsidRPr="00695A9E">
        <w:rPr>
          <w:lang w:val="fr-CA"/>
        </w:rPr>
        <w:t xml:space="preserve"> et </w:t>
      </w:r>
      <w:r w:rsidRPr="00695A9E">
        <w:rPr>
          <w:b/>
          <w:lang w:val="fr-CA"/>
        </w:rPr>
        <w:t xml:space="preserve">Zoom- </w:t>
      </w:r>
      <w:r w:rsidRPr="00695A9E">
        <w:rPr>
          <w:lang w:val="fr-CA"/>
        </w:rPr>
        <w:t>simultanément</w:t>
      </w:r>
    </w:p>
    <w:p w:rsidRPr="00695A9E" w:rsidR="00931B86" w:rsidP="00931B86" w:rsidRDefault="00931B86" w14:paraId="71E853F5" w14:textId="77777777">
      <w:pPr>
        <w:pStyle w:val="Titre2"/>
        <w:rPr>
          <w:lang w:val="fr-CA"/>
        </w:rPr>
      </w:pPr>
      <w:bookmarkStart w:name="_Toc173155507" w:id="30"/>
      <w:bookmarkStart w:name="_Toc174346446" w:id="31"/>
      <w:r w:rsidRPr="00695A9E">
        <w:rPr>
          <w:lang w:val="fr-CA"/>
        </w:rPr>
        <w:t>Autofocus</w:t>
      </w:r>
      <w:bookmarkEnd w:id="30"/>
      <w:bookmarkEnd w:id="31"/>
    </w:p>
    <w:p w:rsidRPr="00695A9E" w:rsidR="00931B86" w:rsidP="00931B86" w:rsidRDefault="00931B86" w14:paraId="78E9DAD5" w14:textId="77777777">
      <w:pPr>
        <w:rPr>
          <w:lang w:val="fr-CA"/>
        </w:rPr>
      </w:pPr>
      <w:proofErr w:type="gramStart"/>
      <w:r w:rsidRPr="00695A9E">
        <w:rPr>
          <w:lang w:val="fr-CA"/>
        </w:rPr>
        <w:t>explorē</w:t>
      </w:r>
      <w:proofErr w:type="gramEnd"/>
      <w:r w:rsidRPr="00695A9E">
        <w:rPr>
          <w:lang w:val="fr-CA"/>
        </w:rPr>
        <w:t xml:space="preserve"> 8 inclut un autofocus (mise au point automatique) qui peut être en mode </w:t>
      </w:r>
      <w:r w:rsidRPr="00695A9E">
        <w:rPr>
          <w:b/>
          <w:lang w:val="fr-CA"/>
        </w:rPr>
        <w:t>verrouillé</w:t>
      </w:r>
      <w:r w:rsidRPr="00695A9E">
        <w:rPr>
          <w:lang w:val="fr-CA"/>
        </w:rPr>
        <w:t xml:space="preserve">, </w:t>
      </w:r>
      <w:r w:rsidRPr="00695A9E">
        <w:rPr>
          <w:b/>
          <w:lang w:val="fr-CA"/>
        </w:rPr>
        <w:t>déverrouillé</w:t>
      </w:r>
      <w:r w:rsidRPr="00695A9E">
        <w:rPr>
          <w:lang w:val="fr-CA"/>
        </w:rPr>
        <w:t xml:space="preserve"> et </w:t>
      </w:r>
      <w:r w:rsidRPr="00695A9E">
        <w:rPr>
          <w:b/>
          <w:lang w:val="fr-CA"/>
        </w:rPr>
        <w:t>manuel</w:t>
      </w:r>
      <w:r w:rsidRPr="00695A9E">
        <w:rPr>
          <w:lang w:val="fr-CA"/>
        </w:rPr>
        <w:t xml:space="preserve"> à partir du menu (voir ch. 4). </w:t>
      </w:r>
    </w:p>
    <w:p w:rsidRPr="00695A9E" w:rsidR="00931B86" w:rsidP="00931B86" w:rsidRDefault="00931B86" w14:paraId="3E7D0EE5" w14:textId="77777777">
      <w:pPr>
        <w:rPr>
          <w:lang w:val="fr-CA"/>
        </w:rPr>
      </w:pPr>
      <w:r w:rsidRPr="00695A9E">
        <w:rPr>
          <w:lang w:val="fr-CA"/>
        </w:rPr>
        <w:t xml:space="preserve">Lorsqu’il est </w:t>
      </w:r>
      <w:r w:rsidRPr="00695A9E">
        <w:rPr>
          <w:b/>
          <w:lang w:val="fr-CA"/>
        </w:rPr>
        <w:t xml:space="preserve">déverrouillé </w:t>
      </w:r>
      <w:r w:rsidRPr="00695A9E">
        <w:rPr>
          <w:lang w:val="fr-CA"/>
        </w:rPr>
        <w:t>(par défaut), explorē 8 ajustera dynamiquement sa mise au point en fonction de l’objet se trouvant devant lui.  Il est possible de forcer une mise au point en touchant l’écran.</w:t>
      </w:r>
    </w:p>
    <w:p w:rsidRPr="00695A9E" w:rsidR="00931B86" w:rsidP="00931B86" w:rsidRDefault="00931B86" w14:paraId="5EB14839" w14:textId="77777777">
      <w:pPr>
        <w:rPr>
          <w:lang w:val="fr-CA"/>
        </w:rPr>
      </w:pPr>
      <w:r w:rsidRPr="00695A9E">
        <w:rPr>
          <w:lang w:val="fr-CA"/>
        </w:rPr>
        <w:t xml:space="preserve">Lorsque l’autofocus est </w:t>
      </w:r>
      <w:r w:rsidRPr="00695A9E">
        <w:rPr>
          <w:b/>
          <w:lang w:val="fr-CA"/>
        </w:rPr>
        <w:t>verrouillé</w:t>
      </w:r>
      <w:r w:rsidRPr="00695A9E">
        <w:rPr>
          <w:lang w:val="fr-CA"/>
        </w:rPr>
        <w:t xml:space="preserve"> ou que vous utilisez votre loupe en position table, explorē 8 conservera sa première mise au point même s’il y a des mouvements ou des changements dans l’image.</w:t>
      </w:r>
    </w:p>
    <w:p w:rsidRPr="00695A9E" w:rsidR="00931B86" w:rsidP="00931B86" w:rsidRDefault="00931B86" w14:paraId="522C9529" w14:textId="77777777">
      <w:pPr>
        <w:rPr>
          <w:lang w:val="fr-CA"/>
        </w:rPr>
      </w:pPr>
      <w:r w:rsidRPr="00695A9E">
        <w:rPr>
          <w:lang w:val="fr-CA"/>
        </w:rPr>
        <w:t>Le mode</w:t>
      </w:r>
      <w:r w:rsidRPr="00695A9E">
        <w:rPr>
          <w:b/>
          <w:lang w:val="fr-CA"/>
        </w:rPr>
        <w:t xml:space="preserve"> manuel</w:t>
      </w:r>
      <w:r w:rsidRPr="00695A9E">
        <w:rPr>
          <w:lang w:val="fr-CA"/>
        </w:rPr>
        <w:t xml:space="preserve">, quant à lui, vous donne la possibilité de choisir où faire la mise au point en touchant un endroit précis sur l’écran avec </w:t>
      </w:r>
      <w:r w:rsidRPr="00695A9E">
        <w:rPr>
          <w:lang w:val="fr-CA"/>
        </w:rPr>
        <w:lastRenderedPageBreak/>
        <w:t xml:space="preserve">votre doigt. Notez que le mode </w:t>
      </w:r>
      <w:r w:rsidRPr="00695A9E">
        <w:rPr>
          <w:b/>
          <w:lang w:val="fr-CA"/>
        </w:rPr>
        <w:t>manuel</w:t>
      </w:r>
      <w:r w:rsidRPr="00695A9E">
        <w:rPr>
          <w:lang w:val="fr-CA"/>
        </w:rPr>
        <w:t xml:space="preserve"> fonctionne seulement quand vous utilisez votre explorē 8 à distance. L’autofocus continuera à fonctionner en mode verrouillé lorsque vous utilisez votre caméra en position table.</w:t>
      </w:r>
    </w:p>
    <w:p w:rsidRPr="00695A9E" w:rsidR="00931B86" w:rsidP="00931B86" w:rsidRDefault="00931B86" w14:paraId="136339A9" w14:textId="77777777">
      <w:pPr>
        <w:pStyle w:val="Titre2"/>
        <w:rPr>
          <w:lang w:val="fr-CA"/>
        </w:rPr>
      </w:pPr>
      <w:bookmarkStart w:name="_Toc173155508" w:id="32"/>
      <w:bookmarkStart w:name="_Toc174346447" w:id="33"/>
      <w:r w:rsidRPr="00695A9E">
        <w:rPr>
          <w:lang w:val="fr-CA"/>
        </w:rPr>
        <w:t>Capturer une image</w:t>
      </w:r>
      <w:bookmarkEnd w:id="32"/>
      <w:bookmarkEnd w:id="33"/>
    </w:p>
    <w:p w:rsidRPr="00695A9E" w:rsidR="00931B86" w:rsidP="00931B86" w:rsidRDefault="00931B86" w14:paraId="60A7D438" w14:textId="77777777">
      <w:pPr>
        <w:rPr>
          <w:lang w:val="fr-CA"/>
        </w:rPr>
      </w:pPr>
      <w:r w:rsidRPr="00695A9E">
        <w:rPr>
          <w:lang w:val="fr-CA"/>
        </w:rPr>
        <w:t xml:space="preserve">Lorsque vous êtes en mode Loupe, explorē 8 vous permet de faire une capture d’image, ce qui est particulièrement utile lorsque vous lisez des étiquettes de produits situés en haut des tablettes des magasins. Pour capturer une image, alignez votre appareil avec le texte que vous souhaitez capturer puis appuyez sur le bouton </w:t>
      </w:r>
      <w:r w:rsidRPr="00695A9E">
        <w:rPr>
          <w:b/>
          <w:lang w:val="fr-CA"/>
        </w:rPr>
        <w:t>Capture</w:t>
      </w:r>
      <w:r w:rsidRPr="00695A9E">
        <w:rPr>
          <w:lang w:val="fr-CA"/>
        </w:rPr>
        <w:t>. Votre appareil prendra une photo de l’objet situé devant votre loupe. L’image sera affichée sur votre écran jusqu’à ce que vous décidiez de revenir en mode Loupe.</w:t>
      </w:r>
    </w:p>
    <w:p w:rsidRPr="00695A9E" w:rsidR="00931B86" w:rsidP="00931B86" w:rsidRDefault="00931B86" w14:paraId="218561A8" w14:textId="77777777">
      <w:pPr>
        <w:rPr>
          <w:b/>
          <w:lang w:val="fr-CA"/>
        </w:rPr>
      </w:pPr>
      <w:r w:rsidRPr="00695A9E">
        <w:rPr>
          <w:lang w:val="fr-CA"/>
        </w:rPr>
        <w:t xml:space="preserve">Pour revenir en mode Loupe, appuyez de nouveau sur le bouton </w:t>
      </w:r>
      <w:r w:rsidRPr="00695A9E">
        <w:rPr>
          <w:b/>
          <w:lang w:val="fr-CA"/>
        </w:rPr>
        <w:t>Capture.</w:t>
      </w:r>
    </w:p>
    <w:p w:rsidRPr="00695A9E" w:rsidR="00931B86" w:rsidP="00931B86" w:rsidRDefault="00931B86" w14:paraId="1500206F" w14:textId="77777777">
      <w:pPr>
        <w:pStyle w:val="Titre2"/>
        <w:rPr>
          <w:lang w:val="fr-CA"/>
        </w:rPr>
      </w:pPr>
      <w:bookmarkStart w:name="_Toc173155509" w:id="34"/>
      <w:bookmarkStart w:name="_Toc174346448" w:id="35"/>
      <w:r w:rsidRPr="00695A9E">
        <w:rPr>
          <w:lang w:val="fr-CA"/>
        </w:rPr>
        <w:lastRenderedPageBreak/>
        <w:t>Naviguer sur une image capturée</w:t>
      </w:r>
      <w:bookmarkEnd w:id="34"/>
      <w:bookmarkEnd w:id="35"/>
    </w:p>
    <w:p w:rsidRPr="00695A9E" w:rsidR="00931B86" w:rsidP="00931B86" w:rsidRDefault="00931B86" w14:paraId="40E8F0DB" w14:textId="28F593BF">
      <w:pPr>
        <w:rPr>
          <w:lang w:val="fr-CA"/>
        </w:rPr>
      </w:pPr>
      <w:r w:rsidRPr="00695A9E">
        <w:rPr>
          <w:lang w:val="fr-CA"/>
        </w:rPr>
        <w:t xml:space="preserve">Pour faire un zoom avant, appuyez sur le bouton </w:t>
      </w:r>
      <w:r w:rsidRPr="00695A9E">
        <w:rPr>
          <w:b/>
          <w:lang w:val="fr-CA"/>
        </w:rPr>
        <w:t xml:space="preserve">Zoom+ </w:t>
      </w:r>
      <w:r w:rsidRPr="00695A9E">
        <w:rPr>
          <w:lang w:val="fr-CA"/>
        </w:rPr>
        <w:t xml:space="preserve">ou maintenez le bouton </w:t>
      </w:r>
      <w:r w:rsidRPr="00695A9E">
        <w:rPr>
          <w:b/>
          <w:lang w:val="fr-CA"/>
        </w:rPr>
        <w:t>Zoom+</w:t>
      </w:r>
      <w:r w:rsidRPr="00695A9E">
        <w:rPr>
          <w:lang w:val="fr-CA"/>
        </w:rPr>
        <w:t xml:space="preserve"> enfoncé jusqu’à ce que l’image soit d’une taille adéquate. Vous pouvez également faire un zoom arrière en appuyant sur le bouton </w:t>
      </w:r>
      <w:r w:rsidRPr="00695A9E">
        <w:rPr>
          <w:b/>
          <w:lang w:val="fr-CA"/>
        </w:rPr>
        <w:t xml:space="preserve">Zoom- </w:t>
      </w:r>
      <w:r w:rsidRPr="00695A9E">
        <w:rPr>
          <w:lang w:val="fr-CA"/>
        </w:rPr>
        <w:t xml:space="preserve">ou en maintenant le bouton </w:t>
      </w:r>
      <w:r w:rsidRPr="00695A9E">
        <w:rPr>
          <w:b/>
          <w:lang w:val="fr-CA"/>
        </w:rPr>
        <w:t xml:space="preserve">Zoom- </w:t>
      </w:r>
      <w:r w:rsidRPr="00695A9E">
        <w:rPr>
          <w:lang w:val="fr-CA"/>
        </w:rPr>
        <w:t>enfoncé jusqu’à ce que vous soyez satisfait de la grosseur de l’image.</w:t>
      </w:r>
    </w:p>
    <w:p w:rsidRPr="00695A9E" w:rsidR="00931B86" w:rsidP="00931B86" w:rsidRDefault="00931B86" w14:paraId="436CD3AE" w14:textId="77777777">
      <w:pPr>
        <w:rPr>
          <w:lang w:val="fr-CA"/>
        </w:rPr>
      </w:pPr>
      <w:r w:rsidRPr="00695A9E">
        <w:rPr>
          <w:lang w:val="fr-CA"/>
        </w:rPr>
        <w:t xml:space="preserve">Vous pouvez également activer le geste </w:t>
      </w:r>
      <w:r w:rsidRPr="00695A9E">
        <w:rPr>
          <w:b/>
          <w:lang w:val="fr-CA"/>
        </w:rPr>
        <w:t>pincer et agrandir</w:t>
      </w:r>
      <w:r w:rsidRPr="00695A9E">
        <w:rPr>
          <w:lang w:val="fr-CA"/>
        </w:rPr>
        <w:t xml:space="preserve"> (diminuer et augmenter la distance entre deux doigts) à partir du menu pour faire un zoom arrière et avant sur une image capturée (voir ch. 4).</w:t>
      </w:r>
    </w:p>
    <w:p w:rsidRPr="00695A9E" w:rsidR="00931B86" w:rsidP="00931B86" w:rsidRDefault="00931B86" w14:paraId="4101970C" w14:textId="77777777">
      <w:pPr>
        <w:rPr>
          <w:lang w:val="fr-CA"/>
        </w:rPr>
      </w:pPr>
      <w:r w:rsidRPr="00695A9E">
        <w:rPr>
          <w:lang w:val="fr-CA"/>
        </w:rPr>
        <w:t xml:space="preserve">Maintenez votre doigt sur l’écran et faites-le défiler pour voir d’autres parties de l’image capturée. </w:t>
      </w:r>
    </w:p>
    <w:p w:rsidRPr="00695A9E" w:rsidR="00931B86" w:rsidP="00931B86" w:rsidRDefault="00931B86" w14:paraId="750C8338" w14:textId="77777777">
      <w:pPr>
        <w:rPr>
          <w:lang w:val="fr-CA"/>
        </w:rPr>
      </w:pPr>
      <w:r w:rsidRPr="00695A9E">
        <w:rPr>
          <w:lang w:val="fr-CA"/>
        </w:rPr>
        <w:t xml:space="preserve">Comme en mode Loupe, appuyez sur </w:t>
      </w:r>
      <w:r w:rsidRPr="00695A9E">
        <w:rPr>
          <w:b/>
          <w:lang w:val="fr-CA"/>
        </w:rPr>
        <w:t>Contraste</w:t>
      </w:r>
      <w:r w:rsidRPr="00695A9E">
        <w:rPr>
          <w:lang w:val="fr-CA"/>
        </w:rPr>
        <w:t xml:space="preserve"> pour changer le contraste selon votre préférence. </w:t>
      </w:r>
    </w:p>
    <w:p w:rsidRPr="00695A9E" w:rsidR="00931B86" w:rsidP="00931B86" w:rsidRDefault="00931B86" w14:paraId="7C12EFB4" w14:textId="77777777">
      <w:pPr>
        <w:pStyle w:val="Titre2"/>
        <w:rPr>
          <w:lang w:val="fr-CA"/>
        </w:rPr>
      </w:pPr>
      <w:bookmarkStart w:name="_Toc173155510" w:id="36"/>
      <w:bookmarkStart w:name="_Toc174346449" w:id="37"/>
      <w:r w:rsidRPr="00695A9E">
        <w:rPr>
          <w:lang w:val="fr-CA"/>
        </w:rPr>
        <w:lastRenderedPageBreak/>
        <w:t>Mode Galerie</w:t>
      </w:r>
      <w:bookmarkEnd w:id="36"/>
      <w:bookmarkEnd w:id="37"/>
    </w:p>
    <w:p w:rsidRPr="00695A9E" w:rsidR="00931B86" w:rsidP="00931B86" w:rsidRDefault="00931B86" w14:paraId="7D82D009" w14:textId="77777777">
      <w:pPr>
        <w:rPr>
          <w:lang w:val="fr-CA"/>
        </w:rPr>
      </w:pPr>
      <w:r w:rsidRPr="00695A9E">
        <w:rPr>
          <w:lang w:val="fr-CA"/>
        </w:rPr>
        <w:t xml:space="preserve">Pour sauvegarder une image dans la Galerie, maintenez enfoncé le bouton </w:t>
      </w:r>
      <w:r w:rsidRPr="00695A9E">
        <w:rPr>
          <w:b/>
          <w:lang w:val="fr-CA"/>
        </w:rPr>
        <w:t>Capture</w:t>
      </w:r>
      <w:r w:rsidRPr="00695A9E">
        <w:rPr>
          <w:lang w:val="fr-CA"/>
        </w:rPr>
        <w:t xml:space="preserve"> pendant une demi-seconde pendant que vous êtes en mode Loupe. Vous devriez voir un message de sauvegarde s’afficher brièvement à l’écran, ce qui signifie que votre image est maintenant sauvegardée dans la Galerie de votre appareil.</w:t>
      </w:r>
    </w:p>
    <w:p w:rsidRPr="00695A9E" w:rsidR="00931B86" w:rsidP="00931B86" w:rsidRDefault="00931B86" w14:paraId="1E73EF05" w14:textId="77777777">
      <w:pPr>
        <w:rPr>
          <w:lang w:val="fr-CA"/>
        </w:rPr>
      </w:pPr>
      <w:r w:rsidRPr="00695A9E">
        <w:rPr>
          <w:lang w:val="fr-CA"/>
        </w:rPr>
        <w:t xml:space="preserve">Vous pouvez également activer le geste </w:t>
      </w:r>
      <w:r w:rsidRPr="00695A9E">
        <w:rPr>
          <w:b/>
          <w:lang w:val="fr-CA"/>
        </w:rPr>
        <w:t>Toucher et maintenir</w:t>
      </w:r>
      <w:r w:rsidRPr="00695A9E">
        <w:rPr>
          <w:lang w:val="fr-CA"/>
        </w:rPr>
        <w:t xml:space="preserve"> (maintenir le doigt enfoncé sur l’écran) à partir du menu pour sauvegarder une image dans la Galerie (voir ch. 4).</w:t>
      </w:r>
    </w:p>
    <w:p w:rsidRPr="00695A9E" w:rsidR="00931B86" w:rsidP="00931B86" w:rsidRDefault="00931B86" w14:paraId="60A54F22" w14:textId="77777777">
      <w:pPr>
        <w:pStyle w:val="Titre2"/>
        <w:rPr>
          <w:lang w:val="fr-CA"/>
        </w:rPr>
      </w:pPr>
      <w:bookmarkStart w:name="_Toc173155511" w:id="38"/>
      <w:bookmarkStart w:name="_Toc174346450" w:id="39"/>
      <w:r w:rsidRPr="00695A9E">
        <w:rPr>
          <w:lang w:val="fr-CA"/>
        </w:rPr>
        <w:t>Accéder à la Galerie</w:t>
      </w:r>
      <w:bookmarkEnd w:id="38"/>
      <w:bookmarkEnd w:id="39"/>
    </w:p>
    <w:p w:rsidRPr="00695A9E" w:rsidR="00931B86" w:rsidP="00931B86" w:rsidRDefault="00931B86" w14:paraId="40D9ADA8" w14:textId="77777777">
      <w:pPr>
        <w:rPr>
          <w:lang w:val="fr-CA"/>
        </w:rPr>
      </w:pPr>
      <w:r w:rsidRPr="00695A9E">
        <w:rPr>
          <w:lang w:val="fr-CA"/>
        </w:rPr>
        <w:t xml:space="preserve">Vous pouvez accéder à la Galerie d’explorē 8 en appuyant sur les boutons </w:t>
      </w:r>
      <w:r w:rsidRPr="00695A9E">
        <w:rPr>
          <w:b/>
          <w:lang w:val="fr-CA"/>
        </w:rPr>
        <w:t>Contraste</w:t>
      </w:r>
      <w:r w:rsidRPr="00695A9E">
        <w:rPr>
          <w:lang w:val="fr-CA"/>
        </w:rPr>
        <w:t xml:space="preserve"> et </w:t>
      </w:r>
      <w:r w:rsidRPr="00695A9E">
        <w:rPr>
          <w:b/>
          <w:lang w:val="fr-CA"/>
        </w:rPr>
        <w:t>Capture</w:t>
      </w:r>
      <w:r w:rsidRPr="00695A9E">
        <w:rPr>
          <w:lang w:val="fr-CA"/>
        </w:rPr>
        <w:t xml:space="preserve"> simultanément. Glissez votre doigt à gauche ou à droite pour sélectionner une image. Vous pouvez également appuyer sur </w:t>
      </w:r>
      <w:r w:rsidRPr="00695A9E">
        <w:rPr>
          <w:lang w:val="fr-CA"/>
        </w:rPr>
        <w:lastRenderedPageBreak/>
        <w:t>les flèches à l’écran pour sélectionner une image.</w:t>
      </w:r>
    </w:p>
    <w:p w:rsidRPr="00695A9E" w:rsidR="00931B86" w:rsidP="00931B86" w:rsidRDefault="00931B86" w14:paraId="79E7EBDB" w14:textId="77777777">
      <w:pPr>
        <w:rPr>
          <w:lang w:val="fr-CA"/>
        </w:rPr>
      </w:pPr>
      <w:r w:rsidRPr="00695A9E">
        <w:rPr>
          <w:lang w:val="fr-CA"/>
        </w:rPr>
        <w:t xml:space="preserve">Vous pouvez faire un zoom avant et un zoom arrière sur une image sauvegardée en appuyant sur ou en maintenant enfoncés les boutons </w:t>
      </w:r>
      <w:r w:rsidRPr="00695A9E">
        <w:rPr>
          <w:b/>
          <w:lang w:val="fr-CA"/>
        </w:rPr>
        <w:t>Zoom+</w:t>
      </w:r>
      <w:r w:rsidRPr="00695A9E">
        <w:rPr>
          <w:lang w:val="fr-CA"/>
        </w:rPr>
        <w:t xml:space="preserve"> et </w:t>
      </w:r>
      <w:r w:rsidRPr="00695A9E">
        <w:rPr>
          <w:b/>
          <w:lang w:val="fr-CA"/>
        </w:rPr>
        <w:t>Zoom-</w:t>
      </w:r>
      <w:r w:rsidRPr="00695A9E">
        <w:rPr>
          <w:lang w:val="fr-CA"/>
        </w:rPr>
        <w:t xml:space="preserve">. Vous pouvez également activer le geste </w:t>
      </w:r>
      <w:r w:rsidRPr="00695A9E">
        <w:rPr>
          <w:b/>
          <w:lang w:val="fr-CA"/>
        </w:rPr>
        <w:t>pincer et agrandir</w:t>
      </w:r>
      <w:r w:rsidRPr="00695A9E">
        <w:rPr>
          <w:lang w:val="fr-CA"/>
        </w:rPr>
        <w:t xml:space="preserve"> (diminuer et augmenter la distance entre deux doigts) à partir du menu (voir ch. 4).</w:t>
      </w:r>
    </w:p>
    <w:p w:rsidRPr="00884DF2" w:rsidR="00931B86" w:rsidP="391EF127" w:rsidRDefault="00931B86" w14:paraId="51502AFE" w14:textId="77777777" w14:noSpellErr="1">
      <w:pPr>
        <w:rPr>
          <w:lang w:val="en-US"/>
        </w:rPr>
      </w:pPr>
      <w:r w:rsidRPr="391EF127" w:rsidR="00931B86">
        <w:rPr>
          <w:lang w:val="en-US"/>
        </w:rPr>
        <w:t xml:space="preserve">Pour sortir de la Galerie et retourner en mode Loupe, appuyez sur </w:t>
      </w:r>
      <w:r w:rsidRPr="391EF127" w:rsidR="00931B86">
        <w:rPr>
          <w:b w:val="1"/>
          <w:bCs w:val="1"/>
          <w:lang w:val="en-US"/>
        </w:rPr>
        <w:t xml:space="preserve">Retour </w:t>
      </w:r>
      <w:r w:rsidRPr="391EF127" w:rsidR="00931B86">
        <w:rPr>
          <w:lang w:val="en-US"/>
        </w:rPr>
        <w:t xml:space="preserve">(sur l’écran) ou maintenez enfoncé le bouton </w:t>
      </w:r>
      <w:r w:rsidRPr="391EF127" w:rsidR="00931B86">
        <w:rPr>
          <w:b w:val="1"/>
          <w:bCs w:val="1"/>
          <w:lang w:val="en-US"/>
        </w:rPr>
        <w:t>Contraste</w:t>
      </w:r>
      <w:r w:rsidRPr="391EF127" w:rsidR="00931B86">
        <w:rPr>
          <w:lang w:val="en-US"/>
        </w:rPr>
        <w:t xml:space="preserve">.  </w:t>
      </w:r>
    </w:p>
    <w:p w:rsidRPr="00695A9E" w:rsidR="00931B86" w:rsidP="00931B86" w:rsidRDefault="00931B86" w14:paraId="0B8E24A0" w14:textId="77777777">
      <w:pPr>
        <w:pStyle w:val="Titre2"/>
        <w:rPr>
          <w:lang w:val="fr-CA"/>
        </w:rPr>
      </w:pPr>
      <w:bookmarkStart w:name="_Toc173155512" w:id="40"/>
      <w:bookmarkStart w:name="_Toc174346451" w:id="41"/>
      <w:r w:rsidRPr="00695A9E">
        <w:rPr>
          <w:lang w:val="fr-CA"/>
        </w:rPr>
        <w:t>Supprimer des images</w:t>
      </w:r>
      <w:bookmarkEnd w:id="40"/>
      <w:bookmarkEnd w:id="41"/>
    </w:p>
    <w:p w:rsidRPr="00695A9E" w:rsidR="00931B86" w:rsidP="00931B86" w:rsidRDefault="00931B86" w14:paraId="671FB323" w14:textId="77777777">
      <w:pPr>
        <w:rPr>
          <w:lang w:val="fr-CA"/>
        </w:rPr>
      </w:pPr>
      <w:r w:rsidRPr="00695A9E">
        <w:rPr>
          <w:lang w:val="fr-CA"/>
        </w:rPr>
        <w:t xml:space="preserve">Pour supprimer une image de la Galerie, accédez à la Galerie et déplacez-vous vers l’image que vous souhaitez supprimer (en glissant votre doigt à gauche ou à droite sur l’écran ou en appuyant sur les flèches). Ensuite, maintenez enfoncé le bouton </w:t>
      </w:r>
      <w:r w:rsidRPr="00695A9E">
        <w:rPr>
          <w:b/>
          <w:lang w:val="fr-CA"/>
        </w:rPr>
        <w:t>Capture</w:t>
      </w:r>
      <w:r w:rsidRPr="00695A9E">
        <w:rPr>
          <w:lang w:val="fr-CA"/>
        </w:rPr>
        <w:t>.</w:t>
      </w:r>
    </w:p>
    <w:p w:rsidRPr="00695A9E" w:rsidR="00931B86" w:rsidP="00931B86" w:rsidRDefault="00931B86" w14:paraId="46283B94" w14:textId="77777777">
      <w:pPr>
        <w:rPr>
          <w:lang w:val="fr-CA"/>
        </w:rPr>
      </w:pPr>
      <w:r w:rsidRPr="00695A9E">
        <w:rPr>
          <w:lang w:val="fr-CA"/>
        </w:rPr>
        <w:lastRenderedPageBreak/>
        <w:t xml:space="preserve">Vous pouvez également activer le geste </w:t>
      </w:r>
      <w:r w:rsidRPr="00695A9E">
        <w:rPr>
          <w:b/>
          <w:lang w:val="fr-CA"/>
        </w:rPr>
        <w:t>Toucher et maintenir</w:t>
      </w:r>
      <w:r w:rsidRPr="00695A9E">
        <w:rPr>
          <w:lang w:val="fr-CA"/>
        </w:rPr>
        <w:t xml:space="preserve"> (maintenir le doigt enfoncé sur l’écran) à partir du menu pour supprimer une image (voir ch. 4).</w:t>
      </w:r>
    </w:p>
    <w:p w:rsidRPr="00695A9E" w:rsidR="00931B86" w:rsidP="00931B86" w:rsidRDefault="00931B86" w14:paraId="10826BE5" w14:textId="77777777">
      <w:pPr>
        <w:rPr>
          <w:lang w:val="fr-CA"/>
        </w:rPr>
      </w:pPr>
      <w:r w:rsidRPr="00695A9E">
        <w:rPr>
          <w:lang w:val="fr-CA"/>
        </w:rPr>
        <w:t xml:space="preserve">Vous aurez l’option de Supprimer ou Annuler. Appuyez sur Supprimer pour confirmer la suppression, ou sur Annuler ou </w:t>
      </w:r>
      <w:r w:rsidRPr="00695A9E">
        <w:rPr>
          <w:b/>
          <w:lang w:val="fr-CA"/>
        </w:rPr>
        <w:t xml:space="preserve">Contraste </w:t>
      </w:r>
      <w:r w:rsidRPr="00695A9E">
        <w:rPr>
          <w:lang w:val="fr-CA"/>
        </w:rPr>
        <w:t xml:space="preserve">pour annuler la suppression. </w:t>
      </w:r>
    </w:p>
    <w:p w:rsidRPr="00695A9E" w:rsidR="00931B86" w:rsidP="00931B86" w:rsidRDefault="00931B86" w14:paraId="7671DC79" w14:textId="77777777">
      <w:pPr>
        <w:rPr>
          <w:lang w:val="fr-CA"/>
        </w:rPr>
      </w:pPr>
      <w:r w:rsidRPr="00695A9E">
        <w:rPr>
          <w:lang w:val="fr-CA"/>
        </w:rPr>
        <w:t xml:space="preserve">Vous pouvez supprimer tout le contenu de la Galerie en sélectionnant l’élément </w:t>
      </w:r>
      <w:r w:rsidRPr="00695A9E">
        <w:rPr>
          <w:b/>
          <w:lang w:val="fr-CA"/>
        </w:rPr>
        <w:t>Vider la Galerie</w:t>
      </w:r>
      <w:r w:rsidRPr="00695A9E">
        <w:rPr>
          <w:lang w:val="fr-CA"/>
        </w:rPr>
        <w:t xml:space="preserve"> dans le menu (voir ch. 4).</w:t>
      </w:r>
    </w:p>
    <w:p w:rsidRPr="00695A9E" w:rsidR="00931B86" w:rsidP="00931B86" w:rsidRDefault="00931B86" w14:paraId="0923F536" w14:textId="77777777">
      <w:pPr>
        <w:pStyle w:val="Titre2"/>
        <w:rPr>
          <w:lang w:val="fr-CA"/>
        </w:rPr>
      </w:pPr>
      <w:bookmarkStart w:name="_Toc173155513" w:id="42"/>
      <w:bookmarkStart w:name="_Toc174346452" w:id="43"/>
      <w:r w:rsidRPr="00695A9E">
        <w:rPr>
          <w:lang w:val="fr-CA"/>
        </w:rPr>
        <w:t>Utiliser un écran externe</w:t>
      </w:r>
      <w:bookmarkEnd w:id="42"/>
      <w:bookmarkEnd w:id="43"/>
    </w:p>
    <w:p w:rsidRPr="00695A9E" w:rsidR="00931B86" w:rsidP="00931B86" w:rsidRDefault="00931B86" w14:paraId="4382D7C8" w14:textId="77777777">
      <w:pPr>
        <w:rPr>
          <w:lang w:val="fr-CA"/>
        </w:rPr>
      </w:pPr>
      <w:r w:rsidRPr="00695A9E">
        <w:rPr>
          <w:lang w:val="fr-CA"/>
        </w:rPr>
        <w:t>Vous pouvez afficher le contenu de votre loupe explorē 8 sur un écran externe (comme un téléviseur) afin d’avoir une plus grande image. Pour ce faire, vous n’avez qu’à brancher votre explorē 8 à un écran externe à l’aide du câble vidéo haute résolution inclus. Consultez l’Annexe B pour une liste des formats vidéo haute résolution supportés.</w:t>
      </w:r>
    </w:p>
    <w:p w:rsidRPr="00695A9E" w:rsidR="00931B86" w:rsidP="00931B86" w:rsidRDefault="00931B86" w14:paraId="0D9CF238" w14:textId="77777777">
      <w:pPr>
        <w:pStyle w:val="Titre1"/>
        <w:rPr>
          <w:lang w:val="fr-CA"/>
        </w:rPr>
      </w:pPr>
      <w:bookmarkStart w:name="_Toc173155514" w:id="44"/>
      <w:bookmarkStart w:name="_Toc174346453" w:id="45"/>
      <w:r w:rsidRPr="00695A9E">
        <w:rPr>
          <w:lang w:val="fr-CA"/>
        </w:rPr>
        <w:lastRenderedPageBreak/>
        <w:t>Chapitre 3 – Exporter des images vers un ordinateur</w:t>
      </w:r>
      <w:bookmarkEnd w:id="44"/>
      <w:bookmarkEnd w:id="45"/>
    </w:p>
    <w:p w:rsidRPr="00695A9E" w:rsidR="00931B86" w:rsidP="00931B86" w:rsidRDefault="00931B86" w14:paraId="59050AA9" w14:textId="77777777">
      <w:pPr>
        <w:rPr>
          <w:lang w:val="fr-CA"/>
        </w:rPr>
      </w:pPr>
      <w:r w:rsidRPr="00695A9E">
        <w:rPr>
          <w:lang w:val="fr-CA"/>
        </w:rPr>
        <w:t>Pour transférer des images de la Galerie de votre explorē 8 vers votre ordinateur, branchez votre loupe à votre ordinateur à l’aide du câble USB fourni. Vous devriez voir apparaître un message indiquant que votre appareil est branché à votre ordinateur. Vous pouvez maintenant copier-coller les images de votre Galerie vers votre ordinateur en vous servant de votre explorateur de fichiers.</w:t>
      </w:r>
    </w:p>
    <w:p w:rsidRPr="00695A9E" w:rsidR="00931B86" w:rsidP="00931B86" w:rsidRDefault="00931B86" w14:paraId="3176D7B4" w14:textId="77777777">
      <w:pPr>
        <w:rPr>
          <w:lang w:val="fr-CA"/>
        </w:rPr>
      </w:pPr>
      <w:r w:rsidRPr="00695A9E">
        <w:rPr>
          <w:lang w:val="fr-CA"/>
        </w:rPr>
        <w:t>Lorsqu’il est branché à un ordinateur, le explorē 8 fonctionnera exactement comme une clé USB ou un disque dur externe. Les images de la Galerie sont situées dans le dossier Images de votre explorē 8.</w:t>
      </w:r>
    </w:p>
    <w:p w:rsidRPr="00695A9E" w:rsidR="00931B86" w:rsidP="00931B86" w:rsidRDefault="00931B86" w14:paraId="373DD3DB" w14:textId="77777777">
      <w:pPr>
        <w:rPr>
          <w:lang w:val="fr-CA"/>
        </w:rPr>
      </w:pPr>
      <w:r w:rsidRPr="00695A9E">
        <w:rPr>
          <w:lang w:val="fr-CA"/>
        </w:rPr>
        <w:t>Ne débranchez jamais le câble USB lorsque vous copiez ou supprimez une image de l’appareil car certaines d’entre elles pourraient être perdues.</w:t>
      </w:r>
    </w:p>
    <w:p w:rsidRPr="00695A9E" w:rsidR="00931B86" w:rsidP="00931B86" w:rsidRDefault="00931B86" w14:paraId="59F54CA0" w14:textId="77777777">
      <w:pPr>
        <w:pStyle w:val="Titre1"/>
        <w:rPr>
          <w:lang w:val="fr-CA"/>
        </w:rPr>
      </w:pPr>
      <w:bookmarkStart w:name="_Chapitre_4_–" w:id="46"/>
      <w:bookmarkStart w:name="_Toc173155515" w:id="47"/>
      <w:bookmarkStart w:name="_Toc174346454" w:id="48"/>
      <w:bookmarkEnd w:id="46"/>
      <w:r w:rsidRPr="00695A9E">
        <w:rPr>
          <w:lang w:val="fr-CA"/>
        </w:rPr>
        <w:lastRenderedPageBreak/>
        <w:t>Chapitre 4 – Menu</w:t>
      </w:r>
      <w:bookmarkEnd w:id="47"/>
      <w:bookmarkEnd w:id="48"/>
    </w:p>
    <w:p w:rsidRPr="00695A9E" w:rsidR="00931B86" w:rsidP="00931B86" w:rsidRDefault="00931B86" w14:paraId="32898EB0" w14:textId="77777777">
      <w:pPr>
        <w:pStyle w:val="Titre2"/>
        <w:rPr>
          <w:lang w:val="fr-CA"/>
        </w:rPr>
      </w:pPr>
      <w:bookmarkStart w:name="_Toc173155516" w:id="49"/>
      <w:bookmarkStart w:name="_Toc174346455" w:id="50"/>
      <w:r w:rsidRPr="00695A9E">
        <w:rPr>
          <w:lang w:val="fr-CA"/>
        </w:rPr>
        <w:t>Accéder au menu et modifier les réglages</w:t>
      </w:r>
      <w:bookmarkEnd w:id="49"/>
      <w:bookmarkEnd w:id="50"/>
    </w:p>
    <w:p w:rsidRPr="00695A9E" w:rsidR="00931B86" w:rsidP="00931B86" w:rsidRDefault="00931B86" w14:paraId="6233B360" w14:textId="77777777">
      <w:pPr>
        <w:spacing w:before="60" w:after="60"/>
        <w:rPr>
          <w:lang w:val="fr-CA"/>
        </w:rPr>
      </w:pPr>
      <w:r w:rsidRPr="00695A9E">
        <w:rPr>
          <w:lang w:val="fr-CA"/>
        </w:rPr>
        <w:t xml:space="preserve">Maintenez enfoncé le bouton </w:t>
      </w:r>
      <w:r w:rsidRPr="00695A9E">
        <w:rPr>
          <w:b/>
          <w:lang w:val="fr-CA"/>
        </w:rPr>
        <w:t>Contraste</w:t>
      </w:r>
      <w:r w:rsidRPr="00695A9E">
        <w:rPr>
          <w:lang w:val="fr-CA"/>
        </w:rPr>
        <w:t xml:space="preserve"> pour accéder au menu. Vous pouvez parcourir le menu en faisant glisser votre doigt vers le haut ou vers le bas sur l’écran ou en appuyant sur le bouton </w:t>
      </w:r>
      <w:r w:rsidRPr="00695A9E">
        <w:rPr>
          <w:b/>
          <w:lang w:val="fr-CA"/>
        </w:rPr>
        <w:t xml:space="preserve">Zoom+ </w:t>
      </w:r>
      <w:r w:rsidRPr="00695A9E">
        <w:rPr>
          <w:lang w:val="fr-CA"/>
        </w:rPr>
        <w:t xml:space="preserve">pour vous déplacer vers le haut et </w:t>
      </w:r>
      <w:r w:rsidRPr="00695A9E">
        <w:rPr>
          <w:b/>
          <w:lang w:val="fr-CA"/>
        </w:rPr>
        <w:t xml:space="preserve">Zoom- </w:t>
      </w:r>
      <w:r w:rsidRPr="00695A9E">
        <w:rPr>
          <w:lang w:val="fr-CA"/>
        </w:rPr>
        <w:t>pour vous déplacer vers le bas. Vous pouvez également appuyer sur les flèches haut et bas à l’écran.</w:t>
      </w:r>
    </w:p>
    <w:p w:rsidRPr="00695A9E" w:rsidR="00931B86" w:rsidP="00931B86" w:rsidRDefault="00931B86" w14:paraId="747567FA" w14:textId="77777777">
      <w:pPr>
        <w:spacing w:before="60" w:after="60"/>
        <w:rPr>
          <w:lang w:val="fr-CA"/>
        </w:rPr>
      </w:pPr>
      <w:r w:rsidRPr="00695A9E">
        <w:rPr>
          <w:lang w:val="fr-CA"/>
        </w:rPr>
        <w:t xml:space="preserve">Pour sélectionner un élément, appuyez sur celui-ci. Pour revenir au menu précédent, appuyez sur </w:t>
      </w:r>
      <w:r w:rsidRPr="00695A9E">
        <w:rPr>
          <w:b/>
          <w:lang w:val="fr-CA"/>
        </w:rPr>
        <w:t>Contraste</w:t>
      </w:r>
      <w:r w:rsidRPr="00695A9E">
        <w:rPr>
          <w:lang w:val="fr-CA"/>
        </w:rPr>
        <w:t xml:space="preserve"> ou sur </w:t>
      </w:r>
      <w:r w:rsidRPr="00695A9E">
        <w:rPr>
          <w:b/>
          <w:lang w:val="fr-CA"/>
        </w:rPr>
        <w:t>Retour</w:t>
      </w:r>
      <w:r w:rsidRPr="00695A9E">
        <w:rPr>
          <w:lang w:val="fr-CA"/>
        </w:rPr>
        <w:t xml:space="preserve">. Pour quitter rapidement le menu, maintenez enfoncé le bouton </w:t>
      </w:r>
      <w:r w:rsidRPr="00695A9E">
        <w:rPr>
          <w:b/>
          <w:lang w:val="fr-CA"/>
        </w:rPr>
        <w:t>Contraste</w:t>
      </w:r>
      <w:r w:rsidRPr="00695A9E">
        <w:rPr>
          <w:lang w:val="fr-CA"/>
        </w:rPr>
        <w:t xml:space="preserve"> ou </w:t>
      </w:r>
      <w:r w:rsidRPr="00695A9E">
        <w:rPr>
          <w:b/>
          <w:lang w:val="fr-CA"/>
        </w:rPr>
        <w:t>Retour</w:t>
      </w:r>
      <w:r w:rsidRPr="00695A9E">
        <w:rPr>
          <w:lang w:val="fr-CA"/>
        </w:rPr>
        <w:t>.</w:t>
      </w:r>
    </w:p>
    <w:p w:rsidRPr="00695A9E" w:rsidR="00931B86" w:rsidP="00931B86" w:rsidRDefault="00931B86" w14:paraId="5722D68F" w14:textId="77777777">
      <w:pPr>
        <w:spacing w:before="60" w:after="60"/>
        <w:rPr>
          <w:lang w:val="fr-CA"/>
        </w:rPr>
      </w:pPr>
      <w:r w:rsidRPr="00695A9E">
        <w:rPr>
          <w:lang w:val="fr-CA"/>
        </w:rPr>
        <w:t>Le menu contient les éléments suivants:</w:t>
      </w:r>
    </w:p>
    <w:p w:rsidRPr="00695A9E" w:rsidR="00931B86" w:rsidP="00931B86" w:rsidRDefault="00931B86" w14:paraId="6E8E05C9" w14:textId="031CC09A">
      <w:pPr>
        <w:numPr>
          <w:ilvl w:val="0"/>
          <w:numId w:val="14"/>
        </w:numPr>
        <w:spacing w:before="60" w:after="60"/>
        <w:rPr>
          <w:lang w:val="fr-CA"/>
        </w:rPr>
      </w:pPr>
      <w:r w:rsidRPr="00695A9E">
        <w:rPr>
          <w:b/>
          <w:lang w:val="fr-CA"/>
        </w:rPr>
        <w:t>Galerie</w:t>
      </w:r>
      <w:r w:rsidRPr="00695A9E">
        <w:rPr>
          <w:lang w:val="fr-CA"/>
        </w:rPr>
        <w:t xml:space="preserve"> accéder aux images de la galerie)</w:t>
      </w:r>
    </w:p>
    <w:p w:rsidRPr="00695A9E" w:rsidR="00931B86" w:rsidP="00931B86" w:rsidRDefault="00931B86" w14:paraId="5980E80E" w14:textId="01158D6B">
      <w:pPr>
        <w:numPr>
          <w:ilvl w:val="0"/>
          <w:numId w:val="14"/>
        </w:numPr>
        <w:spacing w:before="60" w:after="60"/>
        <w:rPr>
          <w:lang w:val="fr-CA"/>
        </w:rPr>
      </w:pPr>
      <w:r w:rsidRPr="00695A9E">
        <w:rPr>
          <w:b/>
          <w:lang w:val="fr-CA"/>
        </w:rPr>
        <w:t xml:space="preserve">Autofocus </w:t>
      </w:r>
      <w:r w:rsidRPr="00695A9E">
        <w:rPr>
          <w:lang w:val="fr-CA"/>
        </w:rPr>
        <w:t>Déverrouillé*, Verrouillé (Verrouillé* en mode table), Manuel (Verrouillé en mode table)</w:t>
      </w:r>
    </w:p>
    <w:p w:rsidRPr="00695A9E" w:rsidR="00931B86" w:rsidP="00931B86" w:rsidRDefault="00931B86" w14:paraId="41533AA0" w14:textId="77777777">
      <w:pPr>
        <w:numPr>
          <w:ilvl w:val="0"/>
          <w:numId w:val="14"/>
        </w:numPr>
        <w:spacing w:before="60" w:after="60"/>
        <w:rPr>
          <w:lang w:val="fr-CA"/>
        </w:rPr>
      </w:pPr>
      <w:r w:rsidRPr="00695A9E">
        <w:rPr>
          <w:b/>
          <w:lang w:val="fr-CA"/>
        </w:rPr>
        <w:t>Luminosité de l’écran</w:t>
      </w:r>
      <w:r w:rsidRPr="00695A9E">
        <w:rPr>
          <w:lang w:val="fr-CA"/>
        </w:rPr>
        <w:t xml:space="preserve"> (changer la luminosité de l’écran): 1 à 9 (8*)</w:t>
      </w:r>
    </w:p>
    <w:p w:rsidRPr="00695A9E" w:rsidR="00931B86" w:rsidP="00931B86" w:rsidRDefault="00931B86" w14:paraId="30FCE84A" w14:textId="77777777">
      <w:pPr>
        <w:numPr>
          <w:ilvl w:val="0"/>
          <w:numId w:val="14"/>
        </w:numPr>
        <w:spacing w:before="60" w:after="60"/>
        <w:rPr>
          <w:lang w:val="fr-CA"/>
        </w:rPr>
      </w:pPr>
      <w:r w:rsidRPr="00695A9E">
        <w:rPr>
          <w:b/>
          <w:lang w:val="fr-CA"/>
        </w:rPr>
        <w:lastRenderedPageBreak/>
        <w:t xml:space="preserve">Écran tactile </w:t>
      </w:r>
      <w:r w:rsidRPr="00695A9E">
        <w:rPr>
          <w:lang w:val="fr-CA"/>
        </w:rPr>
        <w:t>(sous-menu, appuyez pour activer/ les gestes et vibrations)</w:t>
      </w:r>
    </w:p>
    <w:p w:rsidRPr="00695A9E" w:rsidR="00931B86" w:rsidP="00931B86" w:rsidRDefault="00931B86" w14:paraId="71682264" w14:textId="77777777">
      <w:pPr>
        <w:pStyle w:val="Paragraphedeliste"/>
        <w:numPr>
          <w:ilvl w:val="0"/>
          <w:numId w:val="29"/>
        </w:numPr>
        <w:spacing w:before="60" w:after="60"/>
        <w:jc w:val="left"/>
        <w:rPr>
          <w:lang w:val="fr-CA"/>
        </w:rPr>
      </w:pPr>
      <w:r w:rsidRPr="00695A9E">
        <w:rPr>
          <w:b/>
          <w:lang w:val="fr-CA"/>
        </w:rPr>
        <w:t>Pincer et agrandir</w:t>
      </w:r>
      <w:r w:rsidRPr="00695A9E">
        <w:rPr>
          <w:lang w:val="fr-CA"/>
        </w:rPr>
        <w:t xml:space="preserve"> (activé*) (diminuer/augmenter la distance entre deux doigts pour modifier le zoom)</w:t>
      </w:r>
    </w:p>
    <w:p w:rsidRPr="00695A9E" w:rsidR="00931B86" w:rsidP="00931B86" w:rsidRDefault="00931B86" w14:paraId="42FC496B" w14:textId="77777777">
      <w:pPr>
        <w:pStyle w:val="Paragraphedeliste"/>
        <w:numPr>
          <w:ilvl w:val="0"/>
          <w:numId w:val="29"/>
        </w:numPr>
        <w:spacing w:before="60" w:after="60"/>
        <w:jc w:val="left"/>
        <w:rPr>
          <w:lang w:val="fr-CA"/>
        </w:rPr>
      </w:pPr>
      <w:r w:rsidRPr="00695A9E">
        <w:rPr>
          <w:b/>
          <w:lang w:val="fr-CA"/>
        </w:rPr>
        <w:t xml:space="preserve">Vibrations </w:t>
      </w:r>
      <w:r w:rsidRPr="00695A9E">
        <w:rPr>
          <w:lang w:val="fr-CA"/>
        </w:rPr>
        <w:t>(activé*)</w:t>
      </w:r>
    </w:p>
    <w:p w:rsidRPr="00695A9E" w:rsidR="00931B86" w:rsidP="00931B86" w:rsidRDefault="00931B86" w14:paraId="639967B5" w14:textId="77777777">
      <w:pPr>
        <w:pStyle w:val="Paragraphedeliste"/>
        <w:numPr>
          <w:ilvl w:val="0"/>
          <w:numId w:val="29"/>
        </w:numPr>
        <w:spacing w:before="60" w:after="60"/>
        <w:jc w:val="left"/>
        <w:rPr>
          <w:lang w:val="fr-CA"/>
        </w:rPr>
      </w:pPr>
      <w:r w:rsidRPr="00695A9E">
        <w:rPr>
          <w:b/>
          <w:lang w:val="fr-CA"/>
        </w:rPr>
        <w:t>Toucher et maintenir</w:t>
      </w:r>
      <w:r w:rsidRPr="00695A9E">
        <w:rPr>
          <w:lang w:val="fr-CA"/>
        </w:rPr>
        <w:t xml:space="preserve"> (activé*) (maintenir enfoncé le doigt dans la Loupe pour sauvegarder une image dans la Galerie)</w:t>
      </w:r>
    </w:p>
    <w:p w:rsidRPr="00D54702" w:rsidR="00D54702" w:rsidP="00D54702" w:rsidRDefault="00931B86" w14:paraId="02E64C10" w14:textId="77777777">
      <w:pPr>
        <w:pStyle w:val="Paragraphedeliste"/>
        <w:numPr>
          <w:ilvl w:val="0"/>
          <w:numId w:val="28"/>
        </w:numPr>
        <w:spacing w:before="60" w:after="60"/>
        <w:jc w:val="left"/>
        <w:rPr>
          <w:lang w:val="fr-CA"/>
        </w:rPr>
      </w:pPr>
      <w:r w:rsidRPr="00695A9E">
        <w:rPr>
          <w:b/>
          <w:bCs/>
          <w:lang w:val="fr-CA"/>
        </w:rPr>
        <w:t xml:space="preserve">Verrouillage temporaire de l’autofocus </w:t>
      </w:r>
      <w:r w:rsidRPr="00695A9E">
        <w:rPr>
          <w:lang w:val="fr-CA"/>
        </w:rPr>
        <w:t xml:space="preserve">(activé*) </w:t>
      </w:r>
    </w:p>
    <w:p w:rsidRPr="00695A9E" w:rsidR="00931B86" w:rsidP="00AC7CC9" w:rsidRDefault="00D54702" w14:paraId="39A258C6" w14:textId="3CF57C44">
      <w:pPr>
        <w:pStyle w:val="Paragraphedeliste"/>
        <w:rPr>
          <w:lang w:val="fr-CA"/>
        </w:rPr>
      </w:pPr>
      <w:r w:rsidRPr="00D54702">
        <w:rPr>
          <w:lang w:val="fr-CA"/>
        </w:rPr>
        <w:t xml:space="preserve">Disponible uniquement lors de l'utilisation du </w:t>
      </w:r>
      <w:r w:rsidRPr="00695A9E" w:rsidR="00E44AA3">
        <w:rPr>
          <w:rFonts w:cs="Arial"/>
          <w:szCs w:val="32"/>
          <w:lang w:val="fr-CA"/>
        </w:rPr>
        <w:t>support</w:t>
      </w:r>
      <w:r w:rsidR="00E44AA3">
        <w:rPr>
          <w:rFonts w:cs="Arial"/>
          <w:szCs w:val="32"/>
          <w:lang w:val="fr-CA"/>
        </w:rPr>
        <w:t xml:space="preserve"> de lecture</w:t>
      </w:r>
      <w:r w:rsidRPr="00695A9E" w:rsidR="00E44AA3">
        <w:rPr>
          <w:rFonts w:cs="Arial"/>
          <w:szCs w:val="32"/>
          <w:lang w:val="fr-CA"/>
        </w:rPr>
        <w:t xml:space="preserve"> pliable</w:t>
      </w:r>
      <w:r w:rsidRPr="00D54702" w:rsidR="00E44AA3">
        <w:rPr>
          <w:lang w:val="fr-CA"/>
        </w:rPr>
        <w:t xml:space="preserve"> </w:t>
      </w:r>
      <w:r w:rsidRPr="00D54702">
        <w:rPr>
          <w:lang w:val="fr-CA"/>
        </w:rPr>
        <w:t xml:space="preserve">en option. Lorsqu'elle est activée, touchez deux fois l'écran avec un doigt pour verrouiller la mise au point dans son état actuel. Cette fonction empêche l'appareil de refaire la mise au point, ce qui permet d'effectuer des tâches telles que la signature de documents sans avoir à refaire continuellement la mise au point de l'appareil photo. Touchez deux </w:t>
      </w:r>
      <w:r w:rsidRPr="00D54702">
        <w:rPr>
          <w:lang w:val="fr-CA"/>
        </w:rPr>
        <w:lastRenderedPageBreak/>
        <w:t>fois l'écran avec un doigt pour désactiver la mise au point.</w:t>
      </w:r>
    </w:p>
    <w:p w:rsidRPr="00695A9E" w:rsidR="00931B86" w:rsidP="00931B86" w:rsidRDefault="00931B86" w14:paraId="24347228" w14:textId="212AF607">
      <w:pPr>
        <w:pStyle w:val="Paragraphedeliste"/>
        <w:numPr>
          <w:ilvl w:val="0"/>
          <w:numId w:val="19"/>
        </w:numPr>
        <w:spacing w:before="60" w:after="60"/>
        <w:jc w:val="left"/>
        <w:rPr>
          <w:lang w:val="fr-CA"/>
        </w:rPr>
      </w:pPr>
      <w:r w:rsidRPr="00695A9E">
        <w:rPr>
          <w:b/>
          <w:bCs/>
          <w:lang w:val="fr-CA"/>
        </w:rPr>
        <w:t xml:space="preserve">Vue d'ensemble de l'image </w:t>
      </w:r>
      <w:r w:rsidRPr="00695A9E">
        <w:rPr>
          <w:lang w:val="fr-CA"/>
        </w:rPr>
        <w:t xml:space="preserve">(désactivé*) Utilisable uniquement avec le support </w:t>
      </w:r>
      <w:r w:rsidR="00506BBB">
        <w:rPr>
          <w:lang w:val="fr-CA"/>
        </w:rPr>
        <w:t xml:space="preserve">de lecture </w:t>
      </w:r>
      <w:r w:rsidRPr="00695A9E" w:rsidR="00C93D0B">
        <w:rPr>
          <w:lang w:val="fr-CA"/>
        </w:rPr>
        <w:t>pliable</w:t>
      </w:r>
      <w:r w:rsidRPr="00695A9E" w:rsidR="00077140">
        <w:rPr>
          <w:lang w:val="fr-CA"/>
        </w:rPr>
        <w:t xml:space="preserve"> optionnel</w:t>
      </w:r>
      <w:r w:rsidRPr="00695A9E">
        <w:rPr>
          <w:lang w:val="fr-CA"/>
        </w:rPr>
        <w:t xml:space="preserve">. Le geste « Vue d'ensemble » à deux doigts est disponible en mode de visualisation de documents: </w:t>
      </w:r>
      <w:r w:rsidRPr="003B2BC2" w:rsidR="003B2BC2">
        <w:rPr>
          <w:lang w:val="fr-CA"/>
        </w:rPr>
        <w:t xml:space="preserve">Placez </w:t>
      </w:r>
      <w:r w:rsidRPr="00695A9E">
        <w:rPr>
          <w:lang w:val="fr-CA"/>
        </w:rPr>
        <w:t xml:space="preserve">deux doigts </w:t>
      </w:r>
      <w:r w:rsidRPr="003B2BC2" w:rsidR="003B2BC2">
        <w:rPr>
          <w:lang w:val="fr-CA"/>
        </w:rPr>
        <w:t>en</w:t>
      </w:r>
      <w:r w:rsidRPr="00695A9E" w:rsidR="00524C90">
        <w:rPr>
          <w:lang w:val="fr-CA"/>
        </w:rPr>
        <w:t xml:space="preserve"> haut </w:t>
      </w:r>
      <w:r w:rsidRPr="00695A9E">
        <w:rPr>
          <w:lang w:val="fr-CA"/>
        </w:rPr>
        <w:t>de l'écran</w:t>
      </w:r>
      <w:r w:rsidRPr="00695A9E" w:rsidR="00CA2CE9">
        <w:rPr>
          <w:lang w:val="fr-CA"/>
        </w:rPr>
        <w:t xml:space="preserve"> et </w:t>
      </w:r>
      <w:r w:rsidRPr="003B2BC2" w:rsidR="003B2BC2">
        <w:rPr>
          <w:lang w:val="fr-CA"/>
        </w:rPr>
        <w:t>faites-les glisser vers le bas tout en maintenant le contact avec l'écran.</w:t>
      </w:r>
      <w:r w:rsidR="00E30636">
        <w:rPr>
          <w:lang w:val="fr-CA"/>
        </w:rPr>
        <w:t xml:space="preserve"> </w:t>
      </w:r>
      <w:r w:rsidRPr="003B2BC2" w:rsidR="003B2BC2">
        <w:rPr>
          <w:lang w:val="fr-CA"/>
        </w:rPr>
        <w:t>La vue est agrandie à</w:t>
      </w:r>
      <w:r w:rsidRPr="00695A9E" w:rsidR="005F3D10">
        <w:rPr>
          <w:lang w:val="fr-CA"/>
        </w:rPr>
        <w:t xml:space="preserve"> 1x</w:t>
      </w:r>
      <w:r w:rsidRPr="00695A9E">
        <w:rPr>
          <w:lang w:val="fr-CA"/>
        </w:rPr>
        <w:t xml:space="preserve">. </w:t>
      </w:r>
      <w:r w:rsidRPr="003B2BC2" w:rsidR="003B2BC2">
        <w:rPr>
          <w:lang w:val="fr-CA"/>
        </w:rPr>
        <w:t>Cela vous permet d'orienter la zone agrandie sur l'écran.</w:t>
      </w:r>
      <w:r w:rsidR="00E30636">
        <w:rPr>
          <w:lang w:val="fr-CA"/>
        </w:rPr>
        <w:t xml:space="preserve"> </w:t>
      </w:r>
      <w:r w:rsidRPr="003B2BC2" w:rsidR="003B2BC2">
        <w:rPr>
          <w:lang w:val="fr-CA"/>
        </w:rPr>
        <w:t>Retirez les deux doigts de l'écran pour revenir au niveau de zoom précédent.</w:t>
      </w:r>
      <w:r w:rsidRPr="003B2BC2" w:rsidDel="003B2BC2" w:rsidR="003B2BC2">
        <w:rPr>
          <w:lang w:val="fr-CA"/>
        </w:rPr>
        <w:t xml:space="preserve"> </w:t>
      </w:r>
    </w:p>
    <w:p w:rsidRPr="00695A9E" w:rsidR="00931B86" w:rsidP="00931B86" w:rsidRDefault="00931B86" w14:paraId="0B0C344A" w14:textId="77777777">
      <w:pPr>
        <w:spacing w:before="60" w:after="60"/>
        <w:jc w:val="left"/>
        <w:rPr>
          <w:lang w:val="fr-CA"/>
        </w:rPr>
      </w:pPr>
    </w:p>
    <w:p w:rsidRPr="00695A9E" w:rsidR="00931B86" w:rsidP="00931B86" w:rsidRDefault="00931B86" w14:paraId="6E3EA07F" w14:textId="3077EA9B">
      <w:pPr>
        <w:pStyle w:val="Paragraphedeliste"/>
        <w:numPr>
          <w:ilvl w:val="0"/>
          <w:numId w:val="19"/>
        </w:numPr>
        <w:spacing w:before="60" w:after="60"/>
        <w:jc w:val="left"/>
        <w:rPr>
          <w:lang w:val="fr-CA"/>
        </w:rPr>
      </w:pPr>
      <w:r w:rsidRPr="00695A9E">
        <w:rPr>
          <w:b/>
          <w:bCs/>
          <w:lang w:val="fr-CA"/>
        </w:rPr>
        <w:t>Bouton pour alterner entre les camera</w:t>
      </w:r>
      <w:r w:rsidRPr="00695A9E" w:rsidR="00B63458">
        <w:rPr>
          <w:b/>
          <w:bCs/>
          <w:lang w:val="fr-CA"/>
        </w:rPr>
        <w:t>s</w:t>
      </w:r>
      <w:r w:rsidRPr="00695A9E">
        <w:rPr>
          <w:b/>
          <w:bCs/>
          <w:lang w:val="fr-CA"/>
        </w:rPr>
        <w:t xml:space="preserve"> </w:t>
      </w:r>
      <w:r w:rsidRPr="00695A9E">
        <w:rPr>
          <w:lang w:val="fr-CA"/>
        </w:rPr>
        <w:t>(désactivé*)</w:t>
      </w:r>
      <w:r w:rsidRPr="00695A9E">
        <w:rPr>
          <w:b/>
          <w:bCs/>
          <w:lang w:val="fr-CA"/>
        </w:rPr>
        <w:t xml:space="preserve"> </w:t>
      </w:r>
      <w:r w:rsidRPr="00695A9E">
        <w:rPr>
          <w:lang w:val="fr-CA"/>
        </w:rPr>
        <w:t>Utilisable uniquement avec le support</w:t>
      </w:r>
      <w:r w:rsidRPr="00695A9E" w:rsidR="00B63458">
        <w:rPr>
          <w:lang w:val="fr-CA"/>
        </w:rPr>
        <w:t xml:space="preserve"> </w:t>
      </w:r>
      <w:r w:rsidR="003F0B46">
        <w:rPr>
          <w:lang w:val="fr-CA"/>
        </w:rPr>
        <w:t xml:space="preserve">de lecture </w:t>
      </w:r>
      <w:r w:rsidRPr="00695A9E" w:rsidR="000E12B9">
        <w:rPr>
          <w:lang w:val="fr-CA"/>
        </w:rPr>
        <w:t xml:space="preserve">pliable </w:t>
      </w:r>
      <w:r w:rsidRPr="00695A9E">
        <w:rPr>
          <w:lang w:val="fr-CA"/>
        </w:rPr>
        <w:t>option</w:t>
      </w:r>
      <w:r w:rsidRPr="00695A9E" w:rsidR="00C90E73">
        <w:rPr>
          <w:lang w:val="fr-CA"/>
        </w:rPr>
        <w:t>nel</w:t>
      </w:r>
      <w:r w:rsidRPr="00695A9E">
        <w:rPr>
          <w:lang w:val="fr-CA"/>
        </w:rPr>
        <w:t xml:space="preserve">. Utilisez l'icône « T » (texte) du support </w:t>
      </w:r>
      <w:r w:rsidR="00217278">
        <w:rPr>
          <w:lang w:val="fr-CA"/>
        </w:rPr>
        <w:t xml:space="preserve">de lecture </w:t>
      </w:r>
      <w:r w:rsidRPr="00695A9E" w:rsidR="008842A3">
        <w:rPr>
          <w:lang w:val="fr-CA"/>
        </w:rPr>
        <w:t>pliable</w:t>
      </w:r>
      <w:r w:rsidRPr="00695A9E">
        <w:rPr>
          <w:lang w:val="fr-CA"/>
        </w:rPr>
        <w:t xml:space="preserve"> pour une visualisation </w:t>
      </w:r>
      <w:r w:rsidRPr="00695A9E">
        <w:rPr>
          <w:lang w:val="fr-CA"/>
        </w:rPr>
        <w:lastRenderedPageBreak/>
        <w:t xml:space="preserve">de près, ou touchez l'icône de montagne </w:t>
      </w:r>
      <w:r w:rsidRPr="00695A9E" w:rsidR="00EA1B21">
        <w:rPr>
          <w:lang w:val="fr-CA"/>
        </w:rPr>
        <w:t xml:space="preserve">et </w:t>
      </w:r>
      <w:r w:rsidRPr="00695A9E">
        <w:rPr>
          <w:lang w:val="fr-CA"/>
        </w:rPr>
        <w:t xml:space="preserve">retirer l'appareil du support </w:t>
      </w:r>
      <w:r w:rsidRPr="00695A9E" w:rsidR="00EA1B21">
        <w:rPr>
          <w:lang w:val="fr-CA"/>
        </w:rPr>
        <w:t xml:space="preserve">pour </w:t>
      </w:r>
      <w:r w:rsidRPr="00695A9E">
        <w:rPr>
          <w:lang w:val="fr-CA"/>
        </w:rPr>
        <w:t xml:space="preserve">l'utiliser </w:t>
      </w:r>
      <w:r w:rsidRPr="00695A9E" w:rsidR="007D51CC">
        <w:rPr>
          <w:lang w:val="fr-CA"/>
        </w:rPr>
        <w:t>en</w:t>
      </w:r>
      <w:r w:rsidRPr="00695A9E">
        <w:rPr>
          <w:lang w:val="fr-CA"/>
        </w:rPr>
        <w:t xml:space="preserve"> </w:t>
      </w:r>
      <w:r w:rsidRPr="00695A9E" w:rsidR="007D51CC">
        <w:rPr>
          <w:lang w:val="fr-CA"/>
        </w:rPr>
        <w:t xml:space="preserve">mode </w:t>
      </w:r>
      <w:proofErr w:type="gramStart"/>
      <w:r w:rsidRPr="00695A9E" w:rsidR="007D51CC">
        <w:rPr>
          <w:lang w:val="fr-CA"/>
        </w:rPr>
        <w:t xml:space="preserve">de </w:t>
      </w:r>
      <w:r w:rsidRPr="00695A9E">
        <w:rPr>
          <w:lang w:val="fr-CA"/>
        </w:rPr>
        <w:t xml:space="preserve"> visualisation</w:t>
      </w:r>
      <w:proofErr w:type="gramEnd"/>
      <w:r w:rsidRPr="00695A9E">
        <w:rPr>
          <w:lang w:val="fr-CA"/>
        </w:rPr>
        <w:t xml:space="preserve"> </w:t>
      </w:r>
      <w:r w:rsidRPr="00695A9E" w:rsidR="007D51CC">
        <w:rPr>
          <w:lang w:val="fr-CA"/>
        </w:rPr>
        <w:t xml:space="preserve">au </w:t>
      </w:r>
      <w:r w:rsidRPr="00695A9E">
        <w:rPr>
          <w:lang w:val="fr-CA"/>
        </w:rPr>
        <w:t>loin (les icônes sont affichées en haut à gauche de l'écran).</w:t>
      </w:r>
    </w:p>
    <w:p w:rsidRPr="00695A9E" w:rsidR="00931B86" w:rsidP="00931B86" w:rsidRDefault="00931B86" w14:paraId="73A00904" w14:textId="77777777">
      <w:pPr>
        <w:numPr>
          <w:ilvl w:val="0"/>
          <w:numId w:val="14"/>
        </w:numPr>
        <w:spacing w:before="60" w:after="60"/>
        <w:rPr>
          <w:lang w:val="fr-CA"/>
        </w:rPr>
      </w:pPr>
      <w:r w:rsidRPr="00695A9E">
        <w:rPr>
          <w:b/>
          <w:lang w:val="fr-CA"/>
        </w:rPr>
        <w:t xml:space="preserve">Arrêt automatique </w:t>
      </w:r>
      <w:r w:rsidRPr="00695A9E">
        <w:rPr>
          <w:lang w:val="fr-CA"/>
        </w:rPr>
        <w:t>(choisir combien de temps l’appareil reste allumé):</w:t>
      </w:r>
      <w:r w:rsidRPr="00695A9E">
        <w:rPr>
          <w:b/>
          <w:lang w:val="fr-CA"/>
        </w:rPr>
        <w:t xml:space="preserve"> </w:t>
      </w:r>
      <w:r w:rsidRPr="00695A9E">
        <w:rPr>
          <w:lang w:val="fr-CA"/>
        </w:rPr>
        <w:t>1 minute, 2 minutes, 5 minutes*, 10 minutes ou Jamais.</w:t>
      </w:r>
    </w:p>
    <w:p w:rsidRPr="00695A9E" w:rsidR="00931B86" w:rsidP="00931B86" w:rsidRDefault="00931B86" w14:paraId="5D86D969" w14:textId="48A9FAB5">
      <w:pPr>
        <w:numPr>
          <w:ilvl w:val="0"/>
          <w:numId w:val="14"/>
        </w:numPr>
        <w:spacing w:before="60" w:after="60"/>
        <w:rPr>
          <w:lang w:val="fr-CA"/>
        </w:rPr>
      </w:pPr>
      <w:r w:rsidRPr="00695A9E">
        <w:rPr>
          <w:b/>
          <w:lang w:val="fr-CA"/>
        </w:rPr>
        <w:t xml:space="preserve">Zoom favori </w:t>
      </w:r>
      <w:r w:rsidRPr="00695A9E">
        <w:rPr>
          <w:lang w:val="fr-CA"/>
        </w:rPr>
        <w:t>(changer le grossissement par défaut au démarrage de l’appareil):</w:t>
      </w:r>
      <w:r w:rsidR="00621058">
        <w:rPr>
          <w:lang w:val="fr-CA"/>
        </w:rPr>
        <w:t xml:space="preserve"> </w:t>
      </w:r>
      <w:r w:rsidRPr="00617863" w:rsidR="00621058">
        <w:rPr>
          <w:lang w:val="fr-CA"/>
        </w:rPr>
        <w:t>Précédent (le niveau auquel vous étiez lorsque vous avez éteint votre appareil)</w:t>
      </w:r>
      <w:r w:rsidRPr="00695A9E">
        <w:rPr>
          <w:b/>
          <w:lang w:val="fr-CA"/>
        </w:rPr>
        <w:t xml:space="preserve"> </w:t>
      </w:r>
    </w:p>
    <w:p w:rsidRPr="00695A9E" w:rsidR="00931B86" w:rsidP="00931B86" w:rsidRDefault="00931B86" w14:paraId="194F6DD5" w14:textId="77777777">
      <w:pPr>
        <w:pStyle w:val="Paragraphedeliste"/>
        <w:numPr>
          <w:ilvl w:val="1"/>
          <w:numId w:val="14"/>
        </w:numPr>
        <w:spacing w:before="60" w:after="60"/>
        <w:jc w:val="left"/>
        <w:rPr>
          <w:lang w:val="fr-CA"/>
        </w:rPr>
      </w:pPr>
      <w:r w:rsidRPr="00695A9E">
        <w:rPr>
          <w:b/>
          <w:bCs/>
          <w:lang w:val="fr-CA"/>
        </w:rPr>
        <w:t>Base:</w:t>
      </w:r>
      <w:r w:rsidRPr="00695A9E">
        <w:rPr>
          <w:lang w:val="fr-CA"/>
        </w:rPr>
        <w:t xml:space="preserve"> Précédent, 2x* – 30x</w:t>
      </w:r>
    </w:p>
    <w:p w:rsidRPr="00695A9E" w:rsidR="00931B86" w:rsidP="00931B86" w:rsidRDefault="00931B86" w14:paraId="1735524F" w14:textId="7A397689">
      <w:pPr>
        <w:pStyle w:val="Paragraphedeliste"/>
        <w:numPr>
          <w:ilvl w:val="1"/>
          <w:numId w:val="14"/>
        </w:numPr>
        <w:spacing w:before="60" w:after="60"/>
        <w:jc w:val="left"/>
        <w:rPr>
          <w:lang w:val="fr-CA"/>
        </w:rPr>
      </w:pPr>
      <w:r w:rsidRPr="00695A9E">
        <w:rPr>
          <w:b/>
          <w:bCs/>
          <w:lang w:val="fr-CA"/>
        </w:rPr>
        <w:t>Support</w:t>
      </w:r>
      <w:r w:rsidRPr="00695A9E" w:rsidR="00AF2784">
        <w:rPr>
          <w:b/>
          <w:bCs/>
          <w:lang w:val="fr-CA"/>
        </w:rPr>
        <w:t xml:space="preserve"> pliable</w:t>
      </w:r>
      <w:r w:rsidRPr="00695A9E">
        <w:rPr>
          <w:lang w:val="fr-CA"/>
        </w:rPr>
        <w:t>: Précédent, 2x* – 15x</w:t>
      </w:r>
    </w:p>
    <w:p w:rsidRPr="00695A9E" w:rsidR="00931B86" w:rsidP="00931B86" w:rsidRDefault="00931B86" w14:paraId="73A35093" w14:textId="77777777">
      <w:pPr>
        <w:pStyle w:val="Paragraphedeliste"/>
        <w:numPr>
          <w:ilvl w:val="1"/>
          <w:numId w:val="14"/>
        </w:numPr>
        <w:spacing w:before="60" w:after="60"/>
        <w:jc w:val="left"/>
        <w:rPr>
          <w:lang w:val="fr-CA"/>
        </w:rPr>
      </w:pPr>
      <w:r w:rsidRPr="00695A9E">
        <w:rPr>
          <w:b/>
          <w:bCs/>
          <w:lang w:val="fr-CA"/>
        </w:rPr>
        <w:t>Distance</w:t>
      </w:r>
      <w:r w:rsidRPr="00695A9E">
        <w:rPr>
          <w:lang w:val="fr-CA"/>
        </w:rPr>
        <w:t>: Précédent, 2x* – 30x</w:t>
      </w:r>
    </w:p>
    <w:p w:rsidRPr="00695A9E" w:rsidR="00931B86" w:rsidP="00931B86" w:rsidRDefault="00931B86" w14:paraId="5B571A3A" w14:textId="77777777">
      <w:pPr>
        <w:numPr>
          <w:ilvl w:val="0"/>
          <w:numId w:val="14"/>
        </w:numPr>
        <w:spacing w:before="60" w:after="60"/>
        <w:rPr>
          <w:lang w:val="fr-CA"/>
        </w:rPr>
      </w:pPr>
      <w:r w:rsidRPr="00695A9E">
        <w:rPr>
          <w:b/>
          <w:lang w:val="fr-CA"/>
        </w:rPr>
        <w:t xml:space="preserve">Contraste </w:t>
      </w:r>
      <w:r w:rsidRPr="00695A9E">
        <w:rPr>
          <w:lang w:val="fr-CA"/>
        </w:rPr>
        <w:t>(sous-menu)</w:t>
      </w:r>
    </w:p>
    <w:p w:rsidRPr="00695A9E" w:rsidR="00931B86" w:rsidP="00931B86" w:rsidRDefault="00931B86" w14:paraId="3796029B" w14:textId="77777777">
      <w:pPr>
        <w:numPr>
          <w:ilvl w:val="1"/>
          <w:numId w:val="14"/>
        </w:numPr>
        <w:spacing w:before="60" w:after="60"/>
        <w:rPr>
          <w:lang w:val="fr-CA"/>
        </w:rPr>
      </w:pPr>
      <w:r w:rsidRPr="00695A9E">
        <w:rPr>
          <w:b/>
          <w:lang w:val="fr-CA"/>
        </w:rPr>
        <w:t xml:space="preserve">Contraste favori </w:t>
      </w:r>
      <w:r w:rsidRPr="00695A9E">
        <w:rPr>
          <w:lang w:val="fr-CA"/>
        </w:rPr>
        <w:t>(contraste de l’appareil quand vous l’ouvrez):</w:t>
      </w:r>
      <w:r w:rsidRPr="00695A9E">
        <w:rPr>
          <w:b/>
          <w:lang w:val="fr-CA"/>
        </w:rPr>
        <w:t xml:space="preserve"> </w:t>
      </w:r>
      <w:r w:rsidRPr="00695A9E">
        <w:rPr>
          <w:lang w:val="fr-CA"/>
        </w:rPr>
        <w:t>Précédent* (le dernier contraste utilisé), Couleur, contrastes actifs</w:t>
      </w:r>
    </w:p>
    <w:p w:rsidRPr="00695A9E" w:rsidR="00931B86" w:rsidP="00931B86" w:rsidRDefault="00931B86" w14:paraId="10EEBE7E" w14:textId="77777777">
      <w:pPr>
        <w:numPr>
          <w:ilvl w:val="1"/>
          <w:numId w:val="14"/>
        </w:numPr>
        <w:spacing w:before="60" w:after="60"/>
        <w:rPr>
          <w:lang w:val="fr-CA"/>
        </w:rPr>
      </w:pPr>
      <w:r w:rsidRPr="00695A9E">
        <w:rPr>
          <w:b/>
          <w:lang w:val="fr-CA"/>
        </w:rPr>
        <w:lastRenderedPageBreak/>
        <w:t xml:space="preserve">Menu </w:t>
      </w:r>
      <w:r w:rsidRPr="00695A9E">
        <w:rPr>
          <w:lang w:val="fr-CA"/>
        </w:rPr>
        <w:t>(sélectionner la couleur des menus): Noir sur blanc*, Blanc sur noir, Noir sur jaune, jaune sur noir, Noir sur orange, Orange sur noir, Noir sur cyan, Cyan sur noir, Noir sur violet, Violet sur noir, Noir sur vert, Vert sur noir, Bleu sur jaune, Jaune sur bleu, Blanc sur bleu, Bleu sur blanc, Rouge sur blanc, Blanc sur rouge, Rouge sur noir, Noir sur rouge</w:t>
      </w:r>
    </w:p>
    <w:p w:rsidRPr="00695A9E" w:rsidR="00931B86" w:rsidP="00931B86" w:rsidRDefault="00931B86" w14:paraId="320E9482" w14:textId="77777777">
      <w:pPr>
        <w:numPr>
          <w:ilvl w:val="1"/>
          <w:numId w:val="14"/>
        </w:numPr>
        <w:spacing w:before="60" w:after="60"/>
        <w:rPr>
          <w:lang w:val="fr-CA"/>
        </w:rPr>
      </w:pPr>
      <w:r w:rsidRPr="00695A9E">
        <w:rPr>
          <w:b/>
          <w:lang w:val="fr-CA"/>
        </w:rPr>
        <w:t xml:space="preserve">Contrastes actifs </w:t>
      </w:r>
      <w:r w:rsidRPr="00695A9E">
        <w:rPr>
          <w:lang w:val="fr-CA"/>
        </w:rPr>
        <w:t>(sélectionner les paires de couleurs disponibles en mode Loupe): Noir sur blanc*, Blanc sur noir, Noir sur jaune, jaune sur noir, Noir sur orange, Orange sur noir, Noir sur cyan, Cyan sur noir, Noir sur violet, Violet sur noir, Noir sur vert, Vert sur noir, Bleu sur jaune, Jaune sur bleu, Blanc sur bleu, Bleu sur blanc, Rouge sur blanc, Blanc sur rouge, Rouge sur noir, Noir sur rouge</w:t>
      </w:r>
    </w:p>
    <w:p w:rsidRPr="00695A9E" w:rsidR="00931B86" w:rsidP="00931B86" w:rsidRDefault="00931B86" w14:paraId="7464038F" w14:textId="77777777">
      <w:pPr>
        <w:pStyle w:val="Paragraphedeliste"/>
        <w:numPr>
          <w:ilvl w:val="0"/>
          <w:numId w:val="18"/>
        </w:numPr>
        <w:spacing w:before="60" w:after="60"/>
        <w:ind w:left="360"/>
        <w:rPr>
          <w:lang w:val="fr-CA"/>
        </w:rPr>
      </w:pPr>
      <w:r w:rsidRPr="00695A9E">
        <w:rPr>
          <w:b/>
          <w:lang w:val="fr-CA"/>
        </w:rPr>
        <w:t xml:space="preserve">Ligne et bandes: </w:t>
      </w:r>
      <w:r w:rsidRPr="00695A9E">
        <w:rPr>
          <w:lang w:val="fr-CA"/>
        </w:rPr>
        <w:t>Ligne, Bandes, Aucun*</w:t>
      </w:r>
    </w:p>
    <w:p w:rsidRPr="00695A9E" w:rsidR="00931B86" w:rsidP="00931B86" w:rsidRDefault="00931B86" w14:paraId="3BE977F7" w14:textId="359FCE9C">
      <w:pPr>
        <w:numPr>
          <w:ilvl w:val="0"/>
          <w:numId w:val="14"/>
        </w:numPr>
        <w:spacing w:before="60" w:after="60"/>
        <w:rPr>
          <w:lang w:val="fr-CA"/>
        </w:rPr>
      </w:pPr>
      <w:r w:rsidRPr="00695A9E">
        <w:rPr>
          <w:b/>
          <w:lang w:val="fr-CA"/>
        </w:rPr>
        <w:t>Éclairage:</w:t>
      </w:r>
      <w:r w:rsidRPr="00695A9E">
        <w:rPr>
          <w:lang w:val="fr-CA"/>
        </w:rPr>
        <w:t xml:space="preserve"> </w:t>
      </w:r>
    </w:p>
    <w:p w:rsidRPr="00695A9E" w:rsidR="00931B86" w:rsidP="00931B86" w:rsidRDefault="00931B86" w14:paraId="06AC11AE" w14:textId="77777777">
      <w:pPr>
        <w:pStyle w:val="Paragraphedeliste"/>
        <w:numPr>
          <w:ilvl w:val="1"/>
          <w:numId w:val="21"/>
        </w:numPr>
        <w:spacing w:before="60" w:after="60"/>
        <w:jc w:val="left"/>
        <w:rPr>
          <w:lang w:val="fr-CA"/>
        </w:rPr>
      </w:pPr>
      <w:r w:rsidRPr="00695A9E">
        <w:rPr>
          <w:b/>
          <w:bCs/>
          <w:lang w:val="fr-CA"/>
        </w:rPr>
        <w:lastRenderedPageBreak/>
        <w:t>Base:</w:t>
      </w:r>
      <w:r w:rsidRPr="00695A9E">
        <w:rPr>
          <w:lang w:val="fr-CA"/>
        </w:rPr>
        <w:t xml:space="preserve"> Activé*, Bas, Désactivé</w:t>
      </w:r>
    </w:p>
    <w:p w:rsidRPr="00695A9E" w:rsidR="00931B86" w:rsidP="00931B86" w:rsidRDefault="00931B86" w14:paraId="122EF69D" w14:textId="09854D66">
      <w:pPr>
        <w:pStyle w:val="Paragraphedeliste"/>
        <w:numPr>
          <w:ilvl w:val="1"/>
          <w:numId w:val="21"/>
        </w:numPr>
        <w:spacing w:before="60" w:after="60"/>
        <w:jc w:val="left"/>
        <w:rPr>
          <w:lang w:val="fr-CA"/>
        </w:rPr>
      </w:pPr>
      <w:r w:rsidRPr="00695A9E">
        <w:rPr>
          <w:b/>
          <w:bCs/>
          <w:lang w:val="fr-CA"/>
        </w:rPr>
        <w:t>Support plia</w:t>
      </w:r>
      <w:r w:rsidRPr="00695A9E" w:rsidR="00EB31E9">
        <w:rPr>
          <w:b/>
          <w:bCs/>
          <w:lang w:val="fr-CA"/>
        </w:rPr>
        <w:t>ble</w:t>
      </w:r>
      <w:r w:rsidRPr="00695A9E">
        <w:rPr>
          <w:lang w:val="fr-CA"/>
        </w:rPr>
        <w:t>: Activé*, Bas, Désactivé</w:t>
      </w:r>
    </w:p>
    <w:p w:rsidRPr="00695A9E" w:rsidR="00931B86" w:rsidP="00931B86" w:rsidRDefault="00B814B4" w14:paraId="2EB79391" w14:textId="6D19F4B7">
      <w:pPr>
        <w:pStyle w:val="Paragraphedeliste"/>
        <w:numPr>
          <w:ilvl w:val="1"/>
          <w:numId w:val="21"/>
        </w:numPr>
        <w:spacing w:before="60" w:after="60"/>
        <w:jc w:val="left"/>
        <w:rPr>
          <w:lang w:val="fr-CA"/>
        </w:rPr>
      </w:pPr>
      <w:r>
        <w:rPr>
          <w:b/>
          <w:bCs/>
          <w:lang w:val="fr-CA"/>
        </w:rPr>
        <w:t>Portable</w:t>
      </w:r>
      <w:r w:rsidRPr="00695A9E" w:rsidR="00931B86">
        <w:rPr>
          <w:lang w:val="fr-CA"/>
        </w:rPr>
        <w:t>: Activé, Bas, Désactivé*</w:t>
      </w:r>
    </w:p>
    <w:p w:rsidRPr="00695A9E" w:rsidR="00931B86" w:rsidP="00931B86" w:rsidRDefault="00931B86" w14:paraId="53A4F3CC" w14:textId="77777777">
      <w:pPr>
        <w:numPr>
          <w:ilvl w:val="0"/>
          <w:numId w:val="14"/>
        </w:numPr>
        <w:spacing w:before="60" w:after="60"/>
        <w:rPr>
          <w:lang w:val="fr-CA"/>
        </w:rPr>
      </w:pPr>
      <w:r w:rsidRPr="00695A9E">
        <w:rPr>
          <w:b/>
          <w:lang w:val="fr-CA"/>
        </w:rPr>
        <w:t>Taille du texte du menu:</w:t>
      </w:r>
      <w:r w:rsidRPr="00695A9E">
        <w:rPr>
          <w:lang w:val="fr-CA"/>
        </w:rPr>
        <w:t xml:space="preserve"> Petit, Moyen*, Grand</w:t>
      </w:r>
    </w:p>
    <w:p w:rsidRPr="00695A9E" w:rsidR="00931B86" w:rsidP="00931B86" w:rsidRDefault="00931B86" w14:paraId="7A29B5F1" w14:textId="77777777">
      <w:pPr>
        <w:numPr>
          <w:ilvl w:val="0"/>
          <w:numId w:val="14"/>
        </w:numPr>
        <w:spacing w:before="60" w:after="60"/>
        <w:rPr>
          <w:lang w:val="fr-CA"/>
        </w:rPr>
      </w:pPr>
      <w:r w:rsidRPr="00695A9E">
        <w:rPr>
          <w:b/>
          <w:lang w:val="fr-CA"/>
        </w:rPr>
        <w:t xml:space="preserve">Langue: </w:t>
      </w:r>
      <w:r w:rsidRPr="00695A9E">
        <w:rPr>
          <w:lang w:val="fr-CA"/>
        </w:rPr>
        <w:t>Anglais (É.-</w:t>
      </w:r>
      <w:proofErr w:type="gramStart"/>
      <w:r w:rsidRPr="00695A9E">
        <w:rPr>
          <w:lang w:val="fr-CA"/>
        </w:rPr>
        <w:t>U.)*</w:t>
      </w:r>
      <w:proofErr w:type="gramEnd"/>
      <w:r w:rsidRPr="00695A9E">
        <w:rPr>
          <w:lang w:val="fr-CA"/>
        </w:rPr>
        <w:t>, anglais (R.-U.), français (CA), français (France), espagnol (Amérique), espagnol (Espagne), allemand, néerlandais, danois, polonais, portugais (Portugal), portugais (Brésil), norvégien, italien, suédois, finnois, russe, tchèque,  japonais, coréen, islandais, estonien, turc, lituanien, hongrois, letton, arabe, chinois (simplifié), chinois (traditionnel), hébreux, géorgien, farsi, kurde</w:t>
      </w:r>
    </w:p>
    <w:p w:rsidRPr="00695A9E" w:rsidR="00931B86" w:rsidP="00931B86" w:rsidRDefault="00931B86" w14:paraId="2D35E0C7" w14:textId="77777777">
      <w:pPr>
        <w:numPr>
          <w:ilvl w:val="0"/>
          <w:numId w:val="14"/>
        </w:numPr>
        <w:spacing w:before="60" w:after="60"/>
        <w:rPr>
          <w:lang w:val="fr-CA"/>
        </w:rPr>
      </w:pPr>
      <w:r w:rsidRPr="00695A9E">
        <w:rPr>
          <w:b/>
          <w:lang w:val="fr-CA"/>
        </w:rPr>
        <w:t xml:space="preserve">Affichage: </w:t>
      </w:r>
      <w:r w:rsidRPr="00695A9E">
        <w:rPr>
          <w:lang w:val="fr-CA"/>
        </w:rPr>
        <w:t>50 Hz,</w:t>
      </w:r>
      <w:r w:rsidRPr="00695A9E">
        <w:rPr>
          <w:b/>
          <w:lang w:val="fr-CA"/>
        </w:rPr>
        <w:t xml:space="preserve"> </w:t>
      </w:r>
      <w:r w:rsidRPr="00695A9E">
        <w:rPr>
          <w:lang w:val="fr-CA"/>
        </w:rPr>
        <w:t>60 Hz*</w:t>
      </w:r>
    </w:p>
    <w:p w:rsidRPr="00695A9E" w:rsidR="00931B86" w:rsidP="00931B86" w:rsidRDefault="00931B86" w14:paraId="06FD0072" w14:textId="77777777">
      <w:pPr>
        <w:numPr>
          <w:ilvl w:val="0"/>
          <w:numId w:val="14"/>
        </w:numPr>
        <w:spacing w:before="60" w:after="60"/>
        <w:rPr>
          <w:lang w:val="fr-CA"/>
        </w:rPr>
      </w:pPr>
      <w:r w:rsidRPr="00695A9E">
        <w:rPr>
          <w:b/>
          <w:lang w:val="fr-CA"/>
        </w:rPr>
        <w:t>Effacer la Galerie</w:t>
      </w:r>
    </w:p>
    <w:p w:rsidRPr="00695A9E" w:rsidR="00931B86" w:rsidP="00931B86" w:rsidRDefault="00931B86" w14:paraId="3306DA33" w14:textId="77777777">
      <w:pPr>
        <w:numPr>
          <w:ilvl w:val="0"/>
          <w:numId w:val="14"/>
        </w:numPr>
        <w:spacing w:before="60" w:after="60"/>
        <w:rPr>
          <w:b/>
          <w:lang w:val="fr-CA"/>
        </w:rPr>
      </w:pPr>
      <w:r w:rsidRPr="00695A9E">
        <w:rPr>
          <w:b/>
          <w:lang w:val="fr-CA"/>
        </w:rPr>
        <w:t>Réglages par défaut</w:t>
      </w:r>
    </w:p>
    <w:p w:rsidRPr="00695A9E" w:rsidR="00931B86" w:rsidP="00931B86" w:rsidRDefault="00931B86" w14:paraId="28EDA6A1" w14:textId="77777777">
      <w:pPr>
        <w:numPr>
          <w:ilvl w:val="0"/>
          <w:numId w:val="14"/>
        </w:numPr>
        <w:spacing w:before="60" w:after="60"/>
        <w:rPr>
          <w:lang w:val="fr-CA"/>
        </w:rPr>
      </w:pPr>
      <w:r w:rsidRPr="00695A9E">
        <w:rPr>
          <w:b/>
          <w:lang w:val="fr-CA"/>
        </w:rPr>
        <w:lastRenderedPageBreak/>
        <w:t xml:space="preserve">À propos </w:t>
      </w:r>
      <w:r w:rsidRPr="00695A9E">
        <w:rPr>
          <w:lang w:val="fr-CA"/>
        </w:rPr>
        <w:t>(afficher de l’information concernant votre appareil):</w:t>
      </w:r>
      <w:r w:rsidRPr="00695A9E">
        <w:rPr>
          <w:b/>
          <w:lang w:val="fr-CA"/>
        </w:rPr>
        <w:t xml:space="preserve"> </w:t>
      </w:r>
      <w:r w:rsidRPr="00695A9E">
        <w:rPr>
          <w:lang w:val="fr-CA"/>
        </w:rPr>
        <w:t>Date et heure,</w:t>
      </w:r>
      <w:r w:rsidRPr="00695A9E">
        <w:rPr>
          <w:b/>
          <w:lang w:val="fr-CA"/>
        </w:rPr>
        <w:t xml:space="preserve"> </w:t>
      </w:r>
      <w:r w:rsidRPr="00695A9E">
        <w:rPr>
          <w:lang w:val="fr-CA"/>
        </w:rPr>
        <w:t>logiciel, Matériel, Numéro de série</w:t>
      </w:r>
    </w:p>
    <w:p w:rsidRPr="00695A9E" w:rsidR="00931B86" w:rsidP="00931B86" w:rsidRDefault="00931B86" w14:paraId="401E28A2" w14:textId="77777777">
      <w:pPr>
        <w:pStyle w:val="Titre1"/>
        <w:rPr>
          <w:lang w:val="fr-CA"/>
        </w:rPr>
      </w:pPr>
      <w:bookmarkStart w:name="_Toc173155517" w:id="51"/>
      <w:bookmarkStart w:name="_Toc174346456" w:id="52"/>
      <w:r w:rsidRPr="00695A9E">
        <w:rPr>
          <w:lang w:val="fr-CA"/>
        </w:rPr>
        <w:t>Chapitre 5 – Mettre à jour votre système</w:t>
      </w:r>
      <w:bookmarkEnd w:id="51"/>
      <w:bookmarkEnd w:id="52"/>
    </w:p>
    <w:p w:rsidR="00931B86" w:rsidP="00931B86" w:rsidRDefault="00931B86" w14:paraId="6009A6E4" w14:textId="741AA36F">
      <w:pPr>
        <w:spacing w:after="0"/>
        <w:jc w:val="left"/>
        <w:rPr>
          <w:lang w:val="fr-FR"/>
        </w:rPr>
      </w:pPr>
      <w:r w:rsidRPr="00695A9E">
        <w:rPr>
          <w:lang w:val="fr-CA"/>
        </w:rPr>
        <w:t>Rendez-vous à l’adresse:</w:t>
      </w:r>
      <w:r w:rsidR="00520C38">
        <w:rPr>
          <w:lang w:val="fr-CA"/>
        </w:rPr>
        <w:t xml:space="preserve"> www.humanware.com/exploresupport</w:t>
      </w:r>
    </w:p>
    <w:p w:rsidR="008D4452" w:rsidP="00931B86" w:rsidRDefault="008D4452" w14:paraId="0B608212" w14:textId="77777777">
      <w:pPr>
        <w:spacing w:after="0"/>
        <w:jc w:val="left"/>
        <w:rPr>
          <w:lang w:val="fr-CA"/>
        </w:rPr>
      </w:pPr>
    </w:p>
    <w:p w:rsidR="001744CB" w:rsidP="00931B86" w:rsidRDefault="001744CB" w14:paraId="7779DE07" w14:textId="77777777">
      <w:pPr>
        <w:spacing w:after="0"/>
        <w:jc w:val="left"/>
        <w:rPr>
          <w:lang w:val="fr-CA"/>
        </w:rPr>
      </w:pPr>
    </w:p>
    <w:p w:rsidRPr="00695A9E" w:rsidR="001744CB" w:rsidP="00931B86" w:rsidRDefault="001744CB" w14:paraId="57CEB7D7" w14:textId="77777777">
      <w:pPr>
        <w:spacing w:after="0"/>
        <w:jc w:val="left"/>
        <w:rPr>
          <w:lang w:val="fr-CA"/>
        </w:rPr>
      </w:pPr>
    </w:p>
    <w:p w:rsidRPr="00695A9E" w:rsidR="00931B86" w:rsidP="00931B86" w:rsidRDefault="00931B86" w14:paraId="6D546313" w14:textId="77777777">
      <w:pPr>
        <w:spacing w:after="0"/>
        <w:rPr>
          <w:lang w:val="fr-CA"/>
        </w:rPr>
      </w:pPr>
      <w:r w:rsidRPr="00695A9E">
        <w:rPr>
          <w:lang w:val="fr-CA"/>
        </w:rPr>
        <w:t>Ensuite, téléchargez la dernière version du logiciel explorē 8. Branchez votre appareil à votre ordinateur en vous servant du câble USB fourni. À l’aide de votre explorateur de fichiers, transférez le fichier que vous avez téléchargé dans la racine de votre explorē 8. Une fois le transfert terminé, débranchez votre câble USB de votre ordinateur, puis redémarrez votre explorē 8. Votre appareil devrait se mettre à jour automatiquement.</w:t>
      </w:r>
    </w:p>
    <w:p w:rsidRPr="00695A9E" w:rsidR="00931B86" w:rsidP="00931B86" w:rsidRDefault="00931B86" w14:paraId="5969BF78" w14:textId="77777777">
      <w:pPr>
        <w:pStyle w:val="Titre1"/>
        <w:rPr>
          <w:lang w:val="fr-CA"/>
        </w:rPr>
      </w:pPr>
      <w:bookmarkStart w:name="_Toc173155518" w:id="53"/>
      <w:bookmarkStart w:name="_Toc174346457" w:id="54"/>
      <w:r w:rsidRPr="00695A9E">
        <w:rPr>
          <w:lang w:val="fr-CA"/>
        </w:rPr>
        <w:lastRenderedPageBreak/>
        <w:t>Chapitre 6 – Recharger votre système</w:t>
      </w:r>
      <w:bookmarkEnd w:id="53"/>
      <w:bookmarkEnd w:id="54"/>
    </w:p>
    <w:p w:rsidRPr="00695A9E" w:rsidR="00931B86" w:rsidP="00931B86" w:rsidRDefault="00931B86" w14:paraId="48E34A44" w14:textId="77777777">
      <w:pPr>
        <w:rPr>
          <w:lang w:val="fr-CA"/>
        </w:rPr>
      </w:pPr>
      <w:r w:rsidRPr="00695A9E">
        <w:rPr>
          <w:rFonts w:cs="Arial"/>
          <w:b/>
          <w:szCs w:val="32"/>
          <w:lang w:val="fr-CA"/>
        </w:rPr>
        <w:t>IMPORTANT: La pile devient chaude lors de la recharge. Cela est normal. Ne rechargez pas votre pile près d’une source de chaleur.</w:t>
      </w:r>
    </w:p>
    <w:p w:rsidRPr="00695A9E" w:rsidR="00931B86" w:rsidP="00931B86" w:rsidRDefault="00931B86" w14:paraId="52A4ED37" w14:textId="77777777">
      <w:pPr>
        <w:rPr>
          <w:rFonts w:cs="Arial"/>
          <w:szCs w:val="32"/>
          <w:lang w:val="fr-CA"/>
        </w:rPr>
      </w:pPr>
      <w:r w:rsidRPr="00695A9E">
        <w:rPr>
          <w:rFonts w:cs="Arial"/>
          <w:b/>
          <w:szCs w:val="32"/>
          <w:lang w:val="fr-CA"/>
        </w:rPr>
        <w:t>Pour recharger votre pile avec l’alimentation électrique:</w:t>
      </w:r>
    </w:p>
    <w:p w:rsidRPr="00695A9E" w:rsidR="00931B86" w:rsidP="00931B86" w:rsidRDefault="00931B86" w14:paraId="1C2D4102" w14:textId="77777777">
      <w:pPr>
        <w:pStyle w:val="Paragraphedeliste"/>
        <w:numPr>
          <w:ilvl w:val="0"/>
          <w:numId w:val="10"/>
        </w:numPr>
        <w:spacing w:before="120" w:after="120"/>
        <w:rPr>
          <w:rFonts w:cs="Arial"/>
          <w:szCs w:val="32"/>
          <w:lang w:val="fr-CA"/>
        </w:rPr>
      </w:pPr>
      <w:r w:rsidRPr="00695A9E">
        <w:rPr>
          <w:rFonts w:cs="Arial"/>
          <w:szCs w:val="32"/>
          <w:lang w:val="fr-CA"/>
        </w:rPr>
        <w:t>Branchez le câble USB au chargeur USB. Ensuite, connectez soigneusement le câble à la loupe, puis branchez le chargeur à une prise de courant.</w:t>
      </w:r>
    </w:p>
    <w:p w:rsidRPr="00695A9E" w:rsidR="00931B86" w:rsidP="00931B86" w:rsidRDefault="00931B86" w14:paraId="0F239E08" w14:textId="77777777">
      <w:pPr>
        <w:pStyle w:val="Paragraphedeliste"/>
        <w:numPr>
          <w:ilvl w:val="0"/>
          <w:numId w:val="10"/>
        </w:numPr>
        <w:spacing w:before="120" w:after="120"/>
        <w:rPr>
          <w:lang w:val="fr-CA"/>
        </w:rPr>
      </w:pPr>
      <w:r w:rsidRPr="00695A9E">
        <w:rPr>
          <w:rFonts w:cs="Arial"/>
          <w:szCs w:val="32"/>
          <w:lang w:val="fr-CA"/>
        </w:rPr>
        <w:t>Laissez votre tablette se recharger jusqu’à ce que la pile soit pleine. Il faut environ 3,5 heures pour recharger complètement un appareil vide.</w:t>
      </w:r>
    </w:p>
    <w:p w:rsidRPr="00695A9E" w:rsidR="00931B86" w:rsidP="00931B86" w:rsidRDefault="00931B86" w14:paraId="64724423" w14:textId="77777777">
      <w:pPr>
        <w:rPr>
          <w:lang w:val="fr-CA"/>
        </w:rPr>
      </w:pPr>
      <w:r w:rsidRPr="00695A9E">
        <w:rPr>
          <w:lang w:val="fr-CA"/>
        </w:rPr>
        <w:t>Lors du processus de recharge, l’image ci-dessous s’affichera quelques instants lorsque votre pile commence à se recharger ou lorsque l’appareil est mis en marche.</w:t>
      </w:r>
    </w:p>
    <w:p w:rsidRPr="00695A9E" w:rsidR="00931B86" w:rsidP="00931B86" w:rsidRDefault="00931B86" w14:paraId="0EACEB81" w14:textId="77777777">
      <w:pPr>
        <w:jc w:val="center"/>
        <w:rPr>
          <w:lang w:val="fr-CA"/>
        </w:rPr>
      </w:pPr>
      <w:r w:rsidRPr="00695A9E">
        <w:rPr>
          <w:noProof/>
          <w:lang w:val="fr-CA" w:eastAsia="fr-CA" w:bidi="ar-SA"/>
        </w:rPr>
        <w:lastRenderedPageBreak/>
        <w:drawing>
          <wp:inline distT="0" distB="0" distL="0" distR="0" wp14:anchorId="44A66F15" wp14:editId="40005192">
            <wp:extent cx="1565753" cy="782726"/>
            <wp:effectExtent l="0" t="0" r="0" b="0"/>
            <wp:docPr id="1856856978" name="Picture 10" descr="Icône de la batterie entièrement rechar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Icône de la batterie entièrement rechargé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232" cy="790464"/>
                    </a:xfrm>
                    <a:prstGeom prst="rect">
                      <a:avLst/>
                    </a:prstGeom>
                    <a:noFill/>
                    <a:ln>
                      <a:noFill/>
                    </a:ln>
                  </pic:spPr>
                </pic:pic>
              </a:graphicData>
            </a:graphic>
          </wp:inline>
        </w:drawing>
      </w:r>
    </w:p>
    <w:p w:rsidRPr="00695A9E" w:rsidR="00931B86" w:rsidP="00931B86" w:rsidRDefault="00931B86" w14:paraId="1AD35FD9" w14:textId="77777777">
      <w:pPr>
        <w:rPr>
          <w:lang w:val="fr-CA"/>
        </w:rPr>
      </w:pPr>
      <w:r w:rsidRPr="00695A9E">
        <w:rPr>
          <w:lang w:val="fr-CA"/>
        </w:rPr>
        <w:t xml:space="preserve">L’éclair signifie que votre appareil est en charge. Le nombre à sa droite représente le pourcentage de charge qu’il reste à votre pile. </w:t>
      </w:r>
    </w:p>
    <w:p w:rsidRPr="00695A9E" w:rsidR="00931B86" w:rsidP="00931B86" w:rsidRDefault="00931B86" w14:paraId="3A10D336" w14:textId="77777777">
      <w:pPr>
        <w:rPr>
          <w:lang w:val="fr-CA"/>
        </w:rPr>
      </w:pPr>
      <w:r w:rsidRPr="00695A9E">
        <w:rPr>
          <w:lang w:val="fr-CA"/>
        </w:rPr>
        <w:t>Dans certains cas, la loupe peut se recharger plus lentement ou ne pas se recharger du tout selon la force du courant fourni par l’ordinateur. La façon la plus efficace de recharger l’appareil est d’utiliser le câble USB fourni et le brancher au chargeur USB afin de le charger à partir d’une prise de courant.</w:t>
      </w:r>
    </w:p>
    <w:p w:rsidRPr="00695A9E" w:rsidR="00931B86" w:rsidP="00931B86" w:rsidRDefault="00931B86" w14:paraId="32838E1E" w14:textId="77777777">
      <w:pPr>
        <w:rPr>
          <w:lang w:val="fr-CA"/>
        </w:rPr>
      </w:pPr>
      <w:r w:rsidRPr="00695A9E">
        <w:rPr>
          <w:lang w:val="fr-CA"/>
        </w:rPr>
        <w:t>Bien que cela puisse allonger le temps de recharge, l’appareil peut être utilisé lorsqu’il est en recharge.</w:t>
      </w:r>
    </w:p>
    <w:p w:rsidRPr="00695A9E" w:rsidR="00931B86" w:rsidP="00931B86" w:rsidRDefault="00931B86" w14:paraId="7BEFE405" w14:textId="77777777">
      <w:pPr>
        <w:rPr>
          <w:lang w:val="fr-CA"/>
        </w:rPr>
      </w:pPr>
      <w:r w:rsidRPr="00695A9E">
        <w:rPr>
          <w:lang w:val="fr-CA"/>
        </w:rPr>
        <w:t>Prenez note que si la pile est entièrement déchargée ou si elle n’a pas été utilisée pour une longue période, il y aura un délai pouvant aller jusqu’à quelques minutes avant que l’appareil puisse être utilisé. Cela est normal.</w:t>
      </w:r>
    </w:p>
    <w:p w:rsidRPr="00695A9E" w:rsidR="00931B86" w:rsidP="00931B86" w:rsidRDefault="00931B86" w14:paraId="3D0B8CD3" w14:textId="77777777">
      <w:pPr>
        <w:rPr>
          <w:lang w:val="fr-CA"/>
        </w:rPr>
      </w:pPr>
      <w:r w:rsidRPr="00695A9E">
        <w:rPr>
          <w:lang w:val="fr-CA"/>
        </w:rPr>
        <w:lastRenderedPageBreak/>
        <w:t xml:space="preserve">Prenez aussi note que, comme c'est le cas pour tous les appareils électroniques, votre explorē 8 se réchauffera lorsqu'il est utilisé ou lorsqu'il est en recharge. </w:t>
      </w:r>
    </w:p>
    <w:p w:rsidRPr="00695A9E" w:rsidR="00931B86" w:rsidP="00931B86" w:rsidRDefault="00931B86" w14:paraId="7F2661FA" w14:textId="77777777">
      <w:pPr>
        <w:spacing w:before="120" w:after="120"/>
        <w:rPr>
          <w:b/>
          <w:szCs w:val="32"/>
          <w:lang w:val="fr-CA"/>
        </w:rPr>
      </w:pPr>
      <w:r w:rsidRPr="00695A9E">
        <w:rPr>
          <w:b/>
          <w:szCs w:val="32"/>
          <w:lang w:val="fr-CA"/>
        </w:rPr>
        <w:t>Mesures de sécurité concernant la pile:</w:t>
      </w:r>
    </w:p>
    <w:p w:rsidRPr="00695A9E" w:rsidR="00931B86" w:rsidP="00931B86" w:rsidRDefault="00931B86" w14:paraId="7E89A02A" w14:textId="77777777">
      <w:pPr>
        <w:pStyle w:val="Paragraphedeliste"/>
        <w:numPr>
          <w:ilvl w:val="0"/>
          <w:numId w:val="12"/>
        </w:numPr>
        <w:spacing w:before="120" w:after="120"/>
        <w:ind w:left="397"/>
        <w:rPr>
          <w:szCs w:val="32"/>
          <w:lang w:val="fr-CA"/>
        </w:rPr>
      </w:pPr>
      <w:r w:rsidRPr="00695A9E">
        <w:rPr>
          <w:szCs w:val="32"/>
          <w:lang w:val="fr-CA"/>
        </w:rPr>
        <w:t>Ne pas démonter ou modifier la pile.</w:t>
      </w:r>
    </w:p>
    <w:p w:rsidRPr="00695A9E" w:rsidR="00931B86" w:rsidP="00931B86" w:rsidRDefault="00931B86" w14:paraId="00D25E47" w14:textId="77777777">
      <w:pPr>
        <w:pStyle w:val="Paragraphedeliste"/>
        <w:numPr>
          <w:ilvl w:val="0"/>
          <w:numId w:val="12"/>
        </w:numPr>
        <w:spacing w:before="120" w:after="120"/>
        <w:ind w:left="397"/>
        <w:rPr>
          <w:szCs w:val="32"/>
          <w:lang w:val="fr-CA"/>
        </w:rPr>
      </w:pPr>
      <w:r w:rsidRPr="00695A9E">
        <w:rPr>
          <w:szCs w:val="32"/>
          <w:lang w:val="fr-CA"/>
        </w:rPr>
        <w:t>Utiliser uniquement le chargeur de HumanWare.</w:t>
      </w:r>
    </w:p>
    <w:p w:rsidRPr="00695A9E" w:rsidR="00931B86" w:rsidP="00097A49" w:rsidRDefault="00931B86" w14:paraId="7F051DA2" w14:textId="025C9766">
      <w:pPr>
        <w:rPr>
          <w:b/>
          <w:bCs/>
          <w:caps/>
          <w:spacing w:val="15"/>
          <w:sz w:val="40"/>
          <w:szCs w:val="22"/>
          <w:lang w:val="fr-CA"/>
        </w:rPr>
      </w:pPr>
      <w:r w:rsidRPr="00695A9E">
        <w:rPr>
          <w:szCs w:val="32"/>
          <w:lang w:val="fr-CA"/>
        </w:rPr>
        <w:t>Il y a un risque de surchauffe, d’incendie ou d’explosion si la pile est exposée à une flamme, chauffée, mouillée, subit un impact ou si les bornes sont court-circuitées</w:t>
      </w:r>
      <w:r w:rsidRPr="00695A9E">
        <w:rPr>
          <w:rFonts w:cs="Arial"/>
          <w:szCs w:val="32"/>
          <w:lang w:val="fr-CA"/>
        </w:rPr>
        <w:t>.</w:t>
      </w:r>
    </w:p>
    <w:p w:rsidRPr="00695A9E" w:rsidR="00931B86" w:rsidP="00931B86" w:rsidRDefault="00931B86" w14:paraId="024ED69D" w14:textId="77777777">
      <w:pPr>
        <w:pStyle w:val="Titre1"/>
        <w:rPr>
          <w:lang w:val="fr-CA"/>
        </w:rPr>
      </w:pPr>
      <w:bookmarkStart w:name="_Toc173155519" w:id="55"/>
      <w:bookmarkStart w:name="_Toc174346458" w:id="56"/>
      <w:r w:rsidRPr="00695A9E">
        <w:rPr>
          <w:lang w:val="fr-CA"/>
        </w:rPr>
        <w:t>Chapitre 7 – Dépannage</w:t>
      </w:r>
      <w:bookmarkEnd w:id="55"/>
      <w:bookmarkEnd w:id="56"/>
    </w:p>
    <w:p w:rsidRPr="00695A9E" w:rsidR="00931B86" w:rsidP="00931B86" w:rsidRDefault="00931B86" w14:paraId="258BFF8E" w14:textId="77777777">
      <w:pPr>
        <w:rPr>
          <w:b/>
          <w:lang w:val="fr-CA"/>
        </w:rPr>
      </w:pPr>
      <w:proofErr w:type="gramStart"/>
      <w:r w:rsidRPr="00695A9E">
        <w:rPr>
          <w:rFonts w:cs="Arial"/>
          <w:b/>
          <w:szCs w:val="32"/>
          <w:lang w:val="fr-CA"/>
        </w:rPr>
        <w:t>explorē</w:t>
      </w:r>
      <w:proofErr w:type="gramEnd"/>
      <w:r w:rsidRPr="00695A9E">
        <w:rPr>
          <w:rFonts w:cs="Arial"/>
          <w:b/>
          <w:szCs w:val="32"/>
          <w:lang w:val="fr-CA"/>
        </w:rPr>
        <w:t xml:space="preserve"> 8</w:t>
      </w:r>
      <w:r w:rsidRPr="00695A9E">
        <w:rPr>
          <w:b/>
          <w:lang w:val="fr-CA"/>
        </w:rPr>
        <w:t xml:space="preserve"> ne s’allume pas:</w:t>
      </w:r>
    </w:p>
    <w:p w:rsidRPr="00695A9E" w:rsidR="00931B86" w:rsidP="00931B86" w:rsidRDefault="00931B86" w14:paraId="06D7BF1C" w14:textId="77777777">
      <w:pPr>
        <w:rPr>
          <w:lang w:val="fr-CA"/>
        </w:rPr>
      </w:pPr>
      <w:r w:rsidRPr="00695A9E">
        <w:rPr>
          <w:lang w:val="fr-CA"/>
        </w:rPr>
        <w:t xml:space="preserve">Maintenez enfoncé le bouton de </w:t>
      </w:r>
      <w:r w:rsidRPr="00695A9E">
        <w:rPr>
          <w:b/>
          <w:lang w:val="fr-CA"/>
        </w:rPr>
        <w:t>Mise en marche</w:t>
      </w:r>
      <w:r w:rsidRPr="00695A9E">
        <w:rPr>
          <w:lang w:val="fr-CA"/>
        </w:rPr>
        <w:t>. Si l’appareil ne s’allume toujours pas, il se peut que vous deviez recharger votre pile.</w:t>
      </w:r>
    </w:p>
    <w:p w:rsidRPr="00695A9E" w:rsidR="00931B86" w:rsidP="00931B86" w:rsidRDefault="00931B86" w14:paraId="1DCB5B75" w14:textId="77777777">
      <w:pPr>
        <w:rPr>
          <w:lang w:val="fr-CA"/>
        </w:rPr>
      </w:pPr>
      <w:r w:rsidRPr="00695A9E">
        <w:rPr>
          <w:lang w:val="fr-CA"/>
        </w:rPr>
        <w:t xml:space="preserve">Branchez le câble USB et le chargeur USB dans la prise de courant ou uniquement le câble USB à un ordinateur en marche. Si la </w:t>
      </w:r>
      <w:r w:rsidRPr="00695A9E">
        <w:rPr>
          <w:lang w:val="fr-CA"/>
        </w:rPr>
        <w:lastRenderedPageBreak/>
        <w:t xml:space="preserve">pile était complètement déchargée, il est possible que quelques minutes doivent s'écouler avant que l'appareil se mette en marche (voir ch. 6 pour plus de détails). </w:t>
      </w:r>
    </w:p>
    <w:p w:rsidRPr="00695A9E" w:rsidR="00931B86" w:rsidP="00931B86" w:rsidRDefault="00931B86" w14:paraId="1D805985" w14:textId="77777777">
      <w:pPr>
        <w:rPr>
          <w:b/>
          <w:lang w:val="fr-CA"/>
        </w:rPr>
      </w:pPr>
      <w:r w:rsidRPr="00695A9E">
        <w:rPr>
          <w:b/>
          <w:lang w:val="fr-CA"/>
        </w:rPr>
        <w:t>L’écran est vide:</w:t>
      </w:r>
    </w:p>
    <w:p w:rsidRPr="00695A9E" w:rsidR="00931B86" w:rsidP="00931B86" w:rsidRDefault="00931B86" w14:paraId="5FF6F7C4" w14:textId="77777777">
      <w:pPr>
        <w:rPr>
          <w:lang w:val="fr-CA"/>
        </w:rPr>
      </w:pPr>
      <w:r w:rsidRPr="00695A9E">
        <w:rPr>
          <w:lang w:val="fr-CA"/>
        </w:rPr>
        <w:t>Si l’appareil est déposé sur une table ou toute autre surface plate, l’image pourrait être vide. Soulevez votre loupe afin de voir si c’est la raison pour laquelle votre écran est vide.</w:t>
      </w:r>
    </w:p>
    <w:p w:rsidRPr="00695A9E" w:rsidR="00931B86" w:rsidP="00931B86" w:rsidRDefault="00931B86" w14:paraId="208BF9BD" w14:textId="77777777">
      <w:pPr>
        <w:rPr>
          <w:lang w:val="fr-CA"/>
        </w:rPr>
      </w:pPr>
      <w:r w:rsidRPr="00695A9E">
        <w:rPr>
          <w:lang w:val="fr-CA"/>
        </w:rPr>
        <w:t>Si votre problème n’est toujours par résolu, redémarrez votre appareil.</w:t>
      </w:r>
    </w:p>
    <w:p w:rsidRPr="00695A9E" w:rsidR="00931B86" w:rsidP="00931B86" w:rsidRDefault="00931B86" w14:paraId="34F891D7" w14:textId="77777777">
      <w:pPr>
        <w:rPr>
          <w:b/>
          <w:lang w:val="fr-CA"/>
        </w:rPr>
      </w:pPr>
      <w:r w:rsidRPr="00695A9E">
        <w:rPr>
          <w:b/>
          <w:lang w:val="fr-CA"/>
        </w:rPr>
        <w:t>L’image est floue à l’écran:</w:t>
      </w:r>
    </w:p>
    <w:p w:rsidRPr="00695A9E" w:rsidR="00931B86" w:rsidP="00931B86" w:rsidRDefault="00931B86" w14:paraId="3EFFB834" w14:textId="77777777">
      <w:pPr>
        <w:rPr>
          <w:lang w:val="fr-CA"/>
        </w:rPr>
      </w:pPr>
      <w:r w:rsidRPr="00695A9E">
        <w:rPr>
          <w:lang w:val="fr-CA"/>
        </w:rPr>
        <w:t xml:space="preserve">Assurez-vous que l’Autofocus soit réglé à Déverrouillé dans le menu. Déplacez la loupe au-dessus du document que vous voulez lire. La mise au point de la loupe se fera de nouveau. </w:t>
      </w:r>
    </w:p>
    <w:p w:rsidRPr="00695A9E" w:rsidR="00931B86" w:rsidP="00931B86" w:rsidRDefault="00931B86" w14:paraId="734A6739" w14:textId="77777777">
      <w:pPr>
        <w:rPr>
          <w:b/>
          <w:lang w:val="fr-CA"/>
        </w:rPr>
      </w:pPr>
      <w:proofErr w:type="gramStart"/>
      <w:r w:rsidRPr="00695A9E">
        <w:rPr>
          <w:rFonts w:cs="Arial"/>
          <w:b/>
          <w:szCs w:val="32"/>
          <w:lang w:val="fr-CA"/>
        </w:rPr>
        <w:t>explorē</w:t>
      </w:r>
      <w:proofErr w:type="gramEnd"/>
      <w:r w:rsidRPr="00695A9E">
        <w:rPr>
          <w:rFonts w:cs="Arial"/>
          <w:b/>
          <w:szCs w:val="32"/>
          <w:lang w:val="fr-CA"/>
        </w:rPr>
        <w:t xml:space="preserve"> 8</w:t>
      </w:r>
      <w:r w:rsidRPr="00695A9E">
        <w:rPr>
          <w:b/>
          <w:lang w:val="fr-CA"/>
        </w:rPr>
        <w:t xml:space="preserve"> s’éteint après une période d’inactivité:</w:t>
      </w:r>
    </w:p>
    <w:p w:rsidRPr="00695A9E" w:rsidR="00931B86" w:rsidP="00931B86" w:rsidRDefault="00931B86" w14:paraId="0866E8BA" w14:textId="77777777">
      <w:pPr>
        <w:rPr>
          <w:lang w:val="fr-CA"/>
        </w:rPr>
      </w:pPr>
      <w:r w:rsidRPr="00695A9E">
        <w:rPr>
          <w:lang w:val="fr-CA"/>
        </w:rPr>
        <w:lastRenderedPageBreak/>
        <w:t>Il s’agit d’un comportement normal visant à conserver la pile. Par défaut, explorē 8 s’éteindra après 5 minutes d’inactivité. Il est possible de configurer le délai d’arrêt automatique à 1 minute, 2 minutes, 5 minutes, ou 10 minutes.</w:t>
      </w:r>
    </w:p>
    <w:p w:rsidRPr="00695A9E" w:rsidR="00931B86" w:rsidP="00931B86" w:rsidRDefault="00931B86" w14:paraId="6EFAD426" w14:textId="77777777">
      <w:pPr>
        <w:rPr>
          <w:b/>
          <w:lang w:val="fr-CA"/>
        </w:rPr>
      </w:pPr>
      <w:r w:rsidRPr="00695A9E">
        <w:rPr>
          <w:b/>
          <w:lang w:val="fr-CA"/>
        </w:rPr>
        <w:t>Les couleurs sont difficiles à détecter:</w:t>
      </w:r>
    </w:p>
    <w:p w:rsidRPr="00695A9E" w:rsidR="00931B86" w:rsidP="00931B86" w:rsidRDefault="00931B86" w14:paraId="27A9B8EE" w14:textId="77777777">
      <w:pPr>
        <w:rPr>
          <w:lang w:val="fr-CA"/>
        </w:rPr>
      </w:pPr>
      <w:r w:rsidRPr="00695A9E">
        <w:rPr>
          <w:lang w:val="fr-CA"/>
        </w:rPr>
        <w:t>Assurez-vous d’abord d’avoir suffisamment de lumière ambiante.</w:t>
      </w:r>
    </w:p>
    <w:p w:rsidRPr="00695A9E" w:rsidR="00931B86" w:rsidP="00931B86" w:rsidRDefault="00931B86" w14:paraId="35285781" w14:textId="77777777">
      <w:pPr>
        <w:rPr>
          <w:lang w:val="fr-CA"/>
        </w:rPr>
      </w:pPr>
      <w:r w:rsidRPr="00695A9E">
        <w:rPr>
          <w:lang w:val="fr-CA"/>
        </w:rPr>
        <w:t xml:space="preserve">Choisissez une différente combinaison de couleurs en appuyant sur le bouton </w:t>
      </w:r>
      <w:r w:rsidRPr="00695A9E">
        <w:rPr>
          <w:b/>
          <w:lang w:val="fr-CA"/>
        </w:rPr>
        <w:t>Contraste</w:t>
      </w:r>
      <w:r w:rsidRPr="00695A9E">
        <w:rPr>
          <w:lang w:val="fr-CA"/>
        </w:rPr>
        <w:t xml:space="preserve"> lorsque vous êtes en mode Loupe.</w:t>
      </w:r>
    </w:p>
    <w:p w:rsidRPr="00695A9E" w:rsidR="00931B86" w:rsidP="00931B86" w:rsidRDefault="00931B86" w14:paraId="67B1CFEB" w14:textId="77777777">
      <w:pPr>
        <w:rPr>
          <w:lang w:val="fr-CA"/>
        </w:rPr>
      </w:pPr>
    </w:p>
    <w:p w:rsidRPr="00695A9E" w:rsidR="00931B86" w:rsidP="00931B86" w:rsidRDefault="00931B86" w14:paraId="2B826554" w14:textId="77777777">
      <w:pPr>
        <w:rPr>
          <w:b/>
          <w:lang w:val="fr-CA"/>
        </w:rPr>
      </w:pPr>
      <w:r w:rsidRPr="00695A9E">
        <w:rPr>
          <w:b/>
          <w:lang w:val="fr-CA"/>
        </w:rPr>
        <w:t>Il y a trop d’éblouissement:</w:t>
      </w:r>
    </w:p>
    <w:p w:rsidRPr="00695A9E" w:rsidR="00931B86" w:rsidP="00931B86" w:rsidRDefault="00931B86" w14:paraId="44762421" w14:textId="77777777">
      <w:pPr>
        <w:rPr>
          <w:lang w:val="fr-CA"/>
        </w:rPr>
      </w:pPr>
      <w:r w:rsidRPr="00695A9E">
        <w:rPr>
          <w:lang w:val="fr-CA"/>
        </w:rPr>
        <w:t xml:space="preserve">Inclinez l’objet dans une autre direction pour réduire l’éblouissement. Vous pouvez également éteindre les lumières en appuyant sur les boutons </w:t>
      </w:r>
      <w:r w:rsidRPr="00695A9E">
        <w:rPr>
          <w:b/>
          <w:lang w:val="fr-CA"/>
        </w:rPr>
        <w:t>Zoom+</w:t>
      </w:r>
      <w:r w:rsidRPr="00695A9E">
        <w:rPr>
          <w:lang w:val="fr-CA"/>
        </w:rPr>
        <w:t xml:space="preserve"> et </w:t>
      </w:r>
      <w:r w:rsidRPr="00695A9E">
        <w:rPr>
          <w:b/>
          <w:lang w:val="fr-CA"/>
        </w:rPr>
        <w:t>Zoom-</w:t>
      </w:r>
      <w:r w:rsidRPr="00695A9E">
        <w:rPr>
          <w:lang w:val="fr-CA"/>
        </w:rPr>
        <w:t xml:space="preserve"> simultanément.</w:t>
      </w:r>
    </w:p>
    <w:p w:rsidRPr="00695A9E" w:rsidR="00931B86" w:rsidP="00931B86" w:rsidRDefault="00931B86" w14:paraId="0354CCF3" w14:textId="77777777">
      <w:pPr>
        <w:rPr>
          <w:b/>
          <w:lang w:val="fr-CA"/>
        </w:rPr>
      </w:pPr>
      <w:proofErr w:type="gramStart"/>
      <w:r w:rsidRPr="00695A9E">
        <w:rPr>
          <w:rFonts w:cs="Arial"/>
          <w:b/>
          <w:szCs w:val="32"/>
          <w:lang w:val="fr-CA"/>
        </w:rPr>
        <w:t>explorē</w:t>
      </w:r>
      <w:proofErr w:type="gramEnd"/>
      <w:r w:rsidRPr="00695A9E">
        <w:rPr>
          <w:rFonts w:cs="Arial"/>
          <w:b/>
          <w:szCs w:val="32"/>
          <w:lang w:val="fr-CA"/>
        </w:rPr>
        <w:t xml:space="preserve"> 8</w:t>
      </w:r>
      <w:r w:rsidRPr="00695A9E">
        <w:rPr>
          <w:b/>
          <w:lang w:val="fr-CA"/>
        </w:rPr>
        <w:t xml:space="preserve"> ne répond pas:</w:t>
      </w:r>
    </w:p>
    <w:p w:rsidRPr="00695A9E" w:rsidR="00931B86" w:rsidP="00931B86" w:rsidRDefault="00931B86" w14:paraId="67473A47" w14:textId="77777777">
      <w:pPr>
        <w:rPr>
          <w:lang w:val="fr-CA"/>
        </w:rPr>
      </w:pPr>
      <w:r w:rsidRPr="00695A9E">
        <w:rPr>
          <w:lang w:val="fr-CA"/>
        </w:rPr>
        <w:lastRenderedPageBreak/>
        <w:t xml:space="preserve">Assurez-vous qu’explorē 8 ne soit pas branché à l’alimentation électrique par le câble USB; si c’est le cas, débranchez-le. Appuyez sur le bouton de </w:t>
      </w:r>
      <w:r w:rsidRPr="00695A9E">
        <w:rPr>
          <w:b/>
          <w:lang w:val="fr-CA"/>
        </w:rPr>
        <w:t>Mise en marche</w:t>
      </w:r>
      <w:r w:rsidRPr="00695A9E">
        <w:rPr>
          <w:lang w:val="fr-CA"/>
        </w:rPr>
        <w:t xml:space="preserve"> pendant 10 secondes. </w:t>
      </w:r>
      <w:proofErr w:type="gramStart"/>
      <w:r w:rsidRPr="00695A9E">
        <w:rPr>
          <w:lang w:val="fr-CA"/>
        </w:rPr>
        <w:t>explorē</w:t>
      </w:r>
      <w:proofErr w:type="gramEnd"/>
      <w:r w:rsidRPr="00695A9E">
        <w:rPr>
          <w:lang w:val="fr-CA"/>
        </w:rPr>
        <w:t xml:space="preserve"> 8 s’éteindra. Ensuite, appuyez sur le bouton de Mise en marche à nouveau pendant une seconde pour rallumer l’appareil.</w:t>
      </w:r>
    </w:p>
    <w:p w:rsidRPr="00695A9E" w:rsidR="00931B86" w:rsidP="00931B86" w:rsidRDefault="00931B86" w14:paraId="329391E2" w14:textId="77777777">
      <w:pPr>
        <w:rPr>
          <w:b/>
          <w:lang w:val="fr-CA"/>
        </w:rPr>
      </w:pPr>
      <w:r w:rsidRPr="00695A9E">
        <w:rPr>
          <w:b/>
          <w:lang w:val="fr-CA"/>
        </w:rPr>
        <w:t>Autres problèmes:</w:t>
      </w:r>
    </w:p>
    <w:p w:rsidRPr="00695A9E" w:rsidR="00931B86" w:rsidP="00931B86" w:rsidRDefault="00931B86" w14:paraId="62505EA5" w14:textId="77777777">
      <w:pPr>
        <w:rPr>
          <w:lang w:val="fr-CA"/>
        </w:rPr>
      </w:pPr>
      <w:r w:rsidRPr="00695A9E">
        <w:rPr>
          <w:lang w:val="fr-CA"/>
        </w:rPr>
        <w:t xml:space="preserve">Rétablissez les paramètres par défaut dans le menu. </w:t>
      </w:r>
    </w:p>
    <w:p w:rsidRPr="00695A9E" w:rsidR="00931B86" w:rsidP="00931B86" w:rsidRDefault="00931B86" w14:paraId="404BCE16" w14:textId="77777777">
      <w:pPr>
        <w:rPr>
          <w:lang w:val="fr-CA"/>
        </w:rPr>
      </w:pPr>
      <w:r w:rsidRPr="00695A9E">
        <w:rPr>
          <w:lang w:val="fr-CA"/>
        </w:rPr>
        <w:t xml:space="preserve">Accédez au menu en maintenant enfoncé le bouton </w:t>
      </w:r>
      <w:r w:rsidRPr="00695A9E">
        <w:rPr>
          <w:b/>
          <w:lang w:val="fr-CA"/>
        </w:rPr>
        <w:t>Contraste</w:t>
      </w:r>
      <w:r w:rsidRPr="00695A9E">
        <w:rPr>
          <w:lang w:val="fr-CA"/>
        </w:rPr>
        <w:t xml:space="preserve">. Sélectionnez </w:t>
      </w:r>
      <w:r w:rsidRPr="00695A9E">
        <w:rPr>
          <w:b/>
          <w:lang w:val="fr-CA"/>
        </w:rPr>
        <w:t>Réglages par défaut</w:t>
      </w:r>
      <w:r w:rsidRPr="00695A9E">
        <w:rPr>
          <w:lang w:val="fr-CA"/>
        </w:rPr>
        <w:t xml:space="preserve"> et sélectionnez Oui.</w:t>
      </w:r>
    </w:p>
    <w:p w:rsidRPr="00695A9E" w:rsidR="00931B86" w:rsidP="00931B86" w:rsidRDefault="00931B86" w14:paraId="372DFC48" w14:textId="77777777">
      <w:pPr>
        <w:pStyle w:val="Titre1"/>
        <w:rPr>
          <w:lang w:val="fr-CA"/>
        </w:rPr>
      </w:pPr>
      <w:bookmarkStart w:name="_Toc173155520" w:id="57"/>
      <w:bookmarkStart w:name="_Toc174346459" w:id="58"/>
      <w:r w:rsidRPr="00695A9E">
        <w:rPr>
          <w:lang w:val="fr-CA"/>
        </w:rPr>
        <w:t>Annexe A – Consignes de sécurité</w:t>
      </w:r>
      <w:bookmarkEnd w:id="57"/>
      <w:bookmarkEnd w:id="58"/>
    </w:p>
    <w:p w:rsidRPr="00695A9E" w:rsidR="00931B86" w:rsidP="00931B86" w:rsidRDefault="00931B86" w14:paraId="7A342B46" w14:textId="77777777">
      <w:pPr>
        <w:spacing w:before="120" w:after="120" w:line="240" w:lineRule="auto"/>
        <w:rPr>
          <w:rFonts w:cs="Arial"/>
          <w:szCs w:val="32"/>
          <w:lang w:val="fr-CA"/>
        </w:rPr>
      </w:pPr>
      <w:r w:rsidRPr="00695A9E">
        <w:rPr>
          <w:rFonts w:eastAsia="Arial" w:cs="Arial"/>
          <w:szCs w:val="32"/>
          <w:lang w:val="fr-CA"/>
        </w:rPr>
        <w:t xml:space="preserve">Ne pas regarder la lumière DEL située à l’arrière de la loupe. </w:t>
      </w:r>
    </w:p>
    <w:p w:rsidRPr="00695A9E" w:rsidR="00931B86" w:rsidP="00931B86" w:rsidRDefault="00931B86" w14:paraId="3E6D0375" w14:textId="77777777">
      <w:pPr>
        <w:spacing w:before="120" w:after="120" w:line="240" w:lineRule="auto"/>
        <w:rPr>
          <w:rFonts w:cs="Arial"/>
          <w:szCs w:val="32"/>
          <w:lang w:val="fr-CA"/>
        </w:rPr>
      </w:pPr>
      <w:r w:rsidRPr="00695A9E">
        <w:rPr>
          <w:rFonts w:cs="Arial"/>
          <w:szCs w:val="32"/>
          <w:lang w:val="fr-CA"/>
        </w:rPr>
        <w:t>Ne pas utiliser à proximité de l’eau ou dans des zones à hauts taux d’humidité. Ne pas immerger.</w:t>
      </w:r>
    </w:p>
    <w:p w:rsidRPr="00695A9E" w:rsidR="00931B86" w:rsidP="00931B86" w:rsidRDefault="00931B86" w14:paraId="772A700C" w14:textId="77777777">
      <w:pPr>
        <w:spacing w:before="120" w:after="120" w:line="240" w:lineRule="auto"/>
        <w:rPr>
          <w:rFonts w:cs="Arial"/>
          <w:szCs w:val="32"/>
          <w:lang w:val="fr-CA"/>
        </w:rPr>
      </w:pPr>
      <w:r w:rsidRPr="00695A9E">
        <w:rPr>
          <w:rFonts w:cs="Arial"/>
          <w:szCs w:val="32"/>
          <w:lang w:val="fr-CA"/>
        </w:rPr>
        <w:t>Éteignez votre explorē 8 avant de le nettoyer.</w:t>
      </w:r>
    </w:p>
    <w:p w:rsidRPr="00695A9E" w:rsidR="00931B86" w:rsidP="00931B86" w:rsidRDefault="00931B86" w14:paraId="321986AE" w14:textId="77777777">
      <w:pPr>
        <w:spacing w:before="120" w:after="120" w:line="240" w:lineRule="auto"/>
        <w:rPr>
          <w:rFonts w:cs="Arial"/>
          <w:szCs w:val="32"/>
          <w:lang w:val="fr-CA"/>
        </w:rPr>
      </w:pPr>
      <w:r w:rsidRPr="00695A9E">
        <w:rPr>
          <w:rFonts w:cs="Arial"/>
          <w:szCs w:val="32"/>
          <w:lang w:val="fr-CA"/>
        </w:rPr>
        <w:lastRenderedPageBreak/>
        <w:t>Utiliser uniquement les câbles fournis avec votre explorē 8.</w:t>
      </w:r>
    </w:p>
    <w:p w:rsidRPr="00695A9E" w:rsidR="00931B86" w:rsidP="00931B86" w:rsidRDefault="00931B86" w14:paraId="185080AE" w14:textId="77777777">
      <w:pPr>
        <w:spacing w:before="120" w:after="120" w:line="240" w:lineRule="auto"/>
        <w:rPr>
          <w:rFonts w:cs="Arial"/>
          <w:b/>
          <w:szCs w:val="32"/>
          <w:lang w:val="fr-CA"/>
        </w:rPr>
      </w:pPr>
      <w:r w:rsidRPr="00695A9E">
        <w:rPr>
          <w:rFonts w:cs="Arial"/>
          <w:b/>
          <w:szCs w:val="32"/>
          <w:lang w:val="fr-CA"/>
        </w:rPr>
        <w:t>Pile:</w:t>
      </w:r>
    </w:p>
    <w:p w:rsidRPr="00695A9E" w:rsidR="00931B86" w:rsidP="00931B86" w:rsidRDefault="00931B86" w14:paraId="636540EA" w14:textId="77777777">
      <w:pPr>
        <w:spacing w:before="120" w:after="120" w:line="240" w:lineRule="auto"/>
        <w:rPr>
          <w:rFonts w:cs="Arial"/>
          <w:szCs w:val="32"/>
          <w:lang w:val="fr-CA"/>
        </w:rPr>
      </w:pPr>
      <w:proofErr w:type="gramStart"/>
      <w:r w:rsidRPr="00695A9E">
        <w:rPr>
          <w:rFonts w:cs="Arial"/>
          <w:szCs w:val="32"/>
          <w:lang w:val="fr-CA"/>
        </w:rPr>
        <w:t>explorē</w:t>
      </w:r>
      <w:proofErr w:type="gramEnd"/>
      <w:r w:rsidRPr="00695A9E">
        <w:rPr>
          <w:rFonts w:cs="Arial"/>
          <w:szCs w:val="32"/>
          <w:lang w:val="fr-CA"/>
        </w:rPr>
        <w:t xml:space="preserve"> 8 possède une pile rechargeable Li-ion. La pile doit être remplacée par un technicien qualifié de HumanWare. </w:t>
      </w:r>
    </w:p>
    <w:p w:rsidRPr="00695A9E" w:rsidR="00931B86" w:rsidP="00931B86" w:rsidRDefault="00931B86" w14:paraId="3E784991" w14:textId="77777777">
      <w:pPr>
        <w:numPr>
          <w:ilvl w:val="0"/>
          <w:numId w:val="1"/>
        </w:numPr>
        <w:spacing w:before="120" w:after="120" w:line="240" w:lineRule="auto"/>
        <w:rPr>
          <w:lang w:val="fr-CA" w:eastAsia="fr-CA"/>
        </w:rPr>
      </w:pPr>
      <w:r w:rsidRPr="00695A9E">
        <w:rPr>
          <w:lang w:val="fr-CA" w:eastAsia="fr-CA"/>
        </w:rPr>
        <w:t>Ne pas recharger l'appareil à proximité d’une source de chaleur. Ne pas conserver l'appareil dans des endroits soumis à de fortes températures.</w:t>
      </w:r>
    </w:p>
    <w:p w:rsidRPr="00695A9E" w:rsidR="00931B86" w:rsidP="00931B86" w:rsidRDefault="00931B86" w14:paraId="27AB237B" w14:textId="77777777">
      <w:pPr>
        <w:numPr>
          <w:ilvl w:val="0"/>
          <w:numId w:val="1"/>
        </w:numPr>
        <w:spacing w:before="120" w:after="120" w:line="240" w:lineRule="auto"/>
        <w:rPr>
          <w:lang w:val="fr-CA" w:eastAsia="fr-CA"/>
        </w:rPr>
      </w:pPr>
      <w:r w:rsidRPr="00695A9E">
        <w:rPr>
          <w:lang w:val="fr-CA" w:eastAsia="fr-CA"/>
        </w:rPr>
        <w:t xml:space="preserve">Utiliser uniquement un bloc d'alimentation compatible. </w:t>
      </w:r>
    </w:p>
    <w:p w:rsidRPr="00695A9E" w:rsidR="00931B86" w:rsidP="00931B86" w:rsidRDefault="00931B86" w14:paraId="6B7CFD6C" w14:textId="77777777">
      <w:pPr>
        <w:numPr>
          <w:ilvl w:val="0"/>
          <w:numId w:val="1"/>
        </w:numPr>
        <w:spacing w:before="120" w:after="120" w:line="240" w:lineRule="auto"/>
        <w:rPr>
          <w:lang w:val="fr-CA" w:eastAsia="fr-CA"/>
        </w:rPr>
      </w:pPr>
      <w:r w:rsidRPr="00695A9E">
        <w:rPr>
          <w:lang w:val="fr-CA" w:eastAsia="fr-CA"/>
        </w:rPr>
        <w:t>Ne pas démonter ou modifier la pile.</w:t>
      </w:r>
    </w:p>
    <w:p w:rsidRPr="00695A9E" w:rsidR="00931B86" w:rsidP="00931B86" w:rsidRDefault="00931B86" w14:paraId="35130CF9" w14:textId="77777777">
      <w:pPr>
        <w:numPr>
          <w:ilvl w:val="0"/>
          <w:numId w:val="1"/>
        </w:numPr>
        <w:spacing w:before="120" w:after="120" w:line="240" w:lineRule="auto"/>
        <w:rPr>
          <w:lang w:val="fr-CA" w:eastAsia="fr-CA"/>
        </w:rPr>
      </w:pPr>
      <w:r w:rsidRPr="00695A9E">
        <w:rPr>
          <w:lang w:val="fr-CA" w:eastAsia="fr-CA"/>
        </w:rPr>
        <w:t>Ne pas immerger l'appareil, ne pas mettre en contact avec de l'eau.</w:t>
      </w:r>
    </w:p>
    <w:p w:rsidRPr="00695A9E" w:rsidR="00931B86" w:rsidP="00931B86" w:rsidRDefault="00931B86" w14:paraId="36E5864C" w14:textId="77777777">
      <w:pPr>
        <w:numPr>
          <w:ilvl w:val="0"/>
          <w:numId w:val="1"/>
        </w:numPr>
        <w:spacing w:before="120" w:after="120" w:line="240" w:lineRule="auto"/>
        <w:rPr>
          <w:lang w:val="fr-CA" w:eastAsia="fr-CA"/>
        </w:rPr>
      </w:pPr>
      <w:r w:rsidRPr="00695A9E">
        <w:rPr>
          <w:lang w:val="fr-CA" w:eastAsia="fr-CA"/>
        </w:rPr>
        <w:t>Ne pas lancer ou frapper l'appareil.</w:t>
      </w:r>
    </w:p>
    <w:p w:rsidRPr="00695A9E" w:rsidR="00931B86" w:rsidP="00931B86" w:rsidRDefault="00931B86" w14:paraId="1E5DE349" w14:textId="77777777">
      <w:pPr>
        <w:numPr>
          <w:ilvl w:val="0"/>
          <w:numId w:val="1"/>
        </w:numPr>
        <w:spacing w:before="120" w:after="120" w:line="240" w:lineRule="auto"/>
        <w:rPr>
          <w:lang w:val="fr-CA" w:eastAsia="fr-CA"/>
        </w:rPr>
      </w:pPr>
      <w:r w:rsidRPr="00695A9E">
        <w:rPr>
          <w:lang w:val="fr-CA" w:eastAsia="fr-CA"/>
        </w:rPr>
        <w:t>Ne pas percer ou frapper l'appareil avec un objet pointu ou un marteau.</w:t>
      </w:r>
    </w:p>
    <w:p w:rsidRPr="00695A9E" w:rsidR="00931B86" w:rsidP="00931B86" w:rsidRDefault="00931B86" w14:paraId="12E51A8C" w14:textId="77777777">
      <w:pPr>
        <w:numPr>
          <w:ilvl w:val="0"/>
          <w:numId w:val="1"/>
        </w:numPr>
        <w:spacing w:before="120" w:after="120" w:line="240" w:lineRule="auto"/>
        <w:rPr>
          <w:lang w:val="fr-CA" w:eastAsia="fr-CA"/>
        </w:rPr>
      </w:pPr>
      <w:r w:rsidRPr="00695A9E">
        <w:rPr>
          <w:lang w:val="fr-CA" w:eastAsia="fr-CA"/>
        </w:rPr>
        <w:t>Si la pile fuit et que vous recevez du liquide dans vos yeux, ne pas frotter vos yeux. Rincer plutôt les yeux avec de l'eau du robinet.</w:t>
      </w:r>
    </w:p>
    <w:p w:rsidRPr="00695A9E" w:rsidR="00931B86" w:rsidP="00931B86" w:rsidRDefault="00931B86" w14:paraId="7A383B15" w14:textId="77777777">
      <w:pPr>
        <w:pStyle w:val="Paragraphedeliste"/>
        <w:numPr>
          <w:ilvl w:val="0"/>
          <w:numId w:val="1"/>
        </w:numPr>
        <w:spacing w:before="120" w:after="120" w:line="240" w:lineRule="auto"/>
        <w:contextualSpacing w:val="0"/>
        <w:rPr>
          <w:lang w:val="fr-CA" w:eastAsia="fr-CA"/>
        </w:rPr>
      </w:pPr>
      <w:r w:rsidRPr="00695A9E">
        <w:rPr>
          <w:lang w:val="fr-CA" w:eastAsia="fr-CA"/>
        </w:rPr>
        <w:lastRenderedPageBreak/>
        <w:t>Si la pile fuit ou entre en contact avec la peau, rincer immédiatement la zone affectée avec de l'eau propre afin d'éviter les blessures.</w:t>
      </w:r>
    </w:p>
    <w:p w:rsidRPr="00695A9E" w:rsidR="00931B86" w:rsidP="00931B86" w:rsidRDefault="00931B86" w14:paraId="5A3F86BE" w14:textId="77777777">
      <w:pPr>
        <w:spacing w:before="120" w:after="120" w:line="240" w:lineRule="auto"/>
        <w:rPr>
          <w:b/>
          <w:lang w:val="fr-CA" w:eastAsia="fr-CA"/>
        </w:rPr>
      </w:pPr>
      <w:r w:rsidRPr="00695A9E">
        <w:rPr>
          <w:b/>
          <w:lang w:val="fr-CA" w:eastAsia="fr-CA"/>
        </w:rPr>
        <w:t xml:space="preserve">Nettoyer l’écran ACL: </w:t>
      </w:r>
    </w:p>
    <w:p w:rsidRPr="00695A9E" w:rsidR="00931B86" w:rsidP="00931B86" w:rsidRDefault="00931B86" w14:paraId="52211970" w14:textId="77777777">
      <w:pPr>
        <w:spacing w:before="120" w:after="120" w:line="240" w:lineRule="auto"/>
        <w:rPr>
          <w:lang w:val="fr-CA"/>
        </w:rPr>
      </w:pPr>
      <w:r w:rsidRPr="00695A9E">
        <w:rPr>
          <w:lang w:val="fr-CA"/>
        </w:rPr>
        <w:t xml:space="preserve">Assurez-vous que votre appareil soit éteint et débranché. </w:t>
      </w:r>
    </w:p>
    <w:p w:rsidRPr="00695A9E" w:rsidR="00931B86" w:rsidP="00931B86" w:rsidRDefault="00931B86" w14:paraId="5AD9C589" w14:textId="77777777">
      <w:pPr>
        <w:spacing w:before="120" w:after="120" w:line="240" w:lineRule="auto"/>
        <w:rPr>
          <w:lang w:val="fr-CA"/>
        </w:rPr>
      </w:pPr>
      <w:r w:rsidRPr="00695A9E">
        <w:rPr>
          <w:lang w:val="fr-CA"/>
        </w:rPr>
        <w:t>Lorsque vous nettoyez votre écran, assurez-vous d’utiliser uniquement un linge de microfibre comme celui fourni avec votre explorē 8.</w:t>
      </w:r>
    </w:p>
    <w:p w:rsidRPr="00695A9E" w:rsidR="00931B86" w:rsidP="00931B86" w:rsidRDefault="00931B86" w14:paraId="6F7C0F87" w14:textId="77777777">
      <w:pPr>
        <w:spacing w:before="120" w:after="120" w:line="240" w:lineRule="auto"/>
        <w:rPr>
          <w:lang w:val="fr-CA"/>
        </w:rPr>
      </w:pPr>
      <w:r w:rsidRPr="00695A9E">
        <w:rPr>
          <w:lang w:val="fr-CA"/>
        </w:rPr>
        <w:t>Essuyez délicatement votre écran ACL à l’aide de votre linge de microfibre.</w:t>
      </w:r>
    </w:p>
    <w:p w:rsidRPr="00695A9E" w:rsidR="00931B86" w:rsidP="00931B86" w:rsidRDefault="00931B86" w14:paraId="056CAA6E" w14:textId="77777777">
      <w:pPr>
        <w:spacing w:before="120" w:after="120" w:line="240" w:lineRule="auto"/>
        <w:rPr>
          <w:lang w:val="fr-CA"/>
        </w:rPr>
      </w:pPr>
      <w:r w:rsidRPr="00695A9E">
        <w:rPr>
          <w:lang w:val="fr-CA"/>
        </w:rPr>
        <w:t>Si vous décidez de nettoyer votre écran ACL avec un nettoyant liquide, assurez-vous que ce nettoyant convienne aux écrans ACL. L’eau distillée, l’alcool isopropylique et une solution vinaigre-eau (pas plus de 10 % de vinaigre) sont des nettoyants sécuritaires pour votre écran ACL.</w:t>
      </w:r>
    </w:p>
    <w:p w:rsidRPr="00695A9E" w:rsidR="00931B86" w:rsidP="00931B86" w:rsidRDefault="00931B86" w14:paraId="34D2DF28" w14:textId="77777777">
      <w:pPr>
        <w:spacing w:before="120" w:after="120" w:line="240" w:lineRule="auto"/>
        <w:rPr>
          <w:lang w:val="fr-CA"/>
        </w:rPr>
      </w:pPr>
      <w:r w:rsidRPr="00695A9E">
        <w:rPr>
          <w:lang w:val="fr-CA"/>
        </w:rPr>
        <w:t xml:space="preserve">Utilisez uniquement la quantité minimum de liquide afin d’éviter que le liquide s’infiltre dans l’appareil. Si le liquide s’infiltre, l’appareil risque de s’endommager. Assurez-vous qu’il ne reste plus de liquide sur l’écran. Répétez </w:t>
      </w:r>
      <w:r w:rsidRPr="00695A9E">
        <w:rPr>
          <w:lang w:val="fr-CA"/>
        </w:rPr>
        <w:lastRenderedPageBreak/>
        <w:t>les étapes précédentes pour les traces plus difficiles à nettoyer.</w:t>
      </w:r>
    </w:p>
    <w:p w:rsidRPr="00695A9E" w:rsidR="00931B86" w:rsidP="00931B86" w:rsidRDefault="00931B86" w14:paraId="18C7C6EB" w14:textId="77777777">
      <w:pPr>
        <w:spacing w:before="120" w:after="120" w:line="240" w:lineRule="auto"/>
        <w:rPr>
          <w:b/>
          <w:lang w:val="fr-CA"/>
        </w:rPr>
      </w:pPr>
      <w:r w:rsidRPr="00695A9E">
        <w:rPr>
          <w:b/>
          <w:lang w:val="fr-CA"/>
        </w:rPr>
        <w:t>N’utilisez jamais de produits de nettoyage domestique pour nettoyer votre explorē 8.</w:t>
      </w:r>
    </w:p>
    <w:p w:rsidRPr="00695A9E" w:rsidR="00931B86" w:rsidP="00931B86" w:rsidRDefault="00931B86" w14:paraId="4326E07D" w14:textId="77777777">
      <w:pPr>
        <w:spacing w:before="120" w:after="120" w:line="240" w:lineRule="auto"/>
        <w:rPr>
          <w:b/>
          <w:lang w:val="fr-CA"/>
        </w:rPr>
      </w:pPr>
      <w:r w:rsidRPr="00695A9E">
        <w:rPr>
          <w:b/>
          <w:lang w:val="fr-CA"/>
        </w:rPr>
        <w:t>N’aspergez jamais votre écran ACL avec du liquide.</w:t>
      </w:r>
    </w:p>
    <w:p w:rsidRPr="00695A9E" w:rsidR="00931B86" w:rsidP="00931B86" w:rsidRDefault="00931B86" w14:paraId="457F0150" w14:textId="77777777">
      <w:pPr>
        <w:spacing w:before="120" w:after="120" w:line="240" w:lineRule="auto"/>
        <w:rPr>
          <w:b/>
          <w:lang w:val="fr-CA"/>
        </w:rPr>
      </w:pPr>
      <w:r w:rsidRPr="00695A9E">
        <w:rPr>
          <w:b/>
          <w:lang w:val="fr-CA"/>
        </w:rPr>
        <w:t>N’utilisez jamais de produits nettoyants contenant de l’alcool éthylique, de l’ammoniac, de l’acétone ou du chlorométhane.</w:t>
      </w:r>
    </w:p>
    <w:p w:rsidRPr="00695A9E" w:rsidR="00931B86" w:rsidP="00931B86" w:rsidRDefault="00931B86" w14:paraId="3462351A" w14:textId="77777777">
      <w:pPr>
        <w:spacing w:before="120" w:after="120" w:line="240" w:lineRule="auto"/>
        <w:rPr>
          <w:b/>
          <w:lang w:val="fr-CA"/>
        </w:rPr>
      </w:pPr>
      <w:r w:rsidRPr="00695A9E">
        <w:rPr>
          <w:b/>
          <w:lang w:val="fr-CA"/>
        </w:rPr>
        <w:t>N'utilisez jamais de produits contenant de l'alcool isopropylique pour nettoyer les objectifs des caméras.</w:t>
      </w:r>
    </w:p>
    <w:p w:rsidRPr="00695A9E" w:rsidR="00931B86" w:rsidP="00931B86" w:rsidRDefault="00931B86" w14:paraId="369BF486" w14:textId="77777777">
      <w:pPr>
        <w:spacing w:before="120" w:after="120" w:line="240" w:lineRule="auto"/>
        <w:rPr>
          <w:b/>
          <w:lang w:val="fr-CA"/>
        </w:rPr>
      </w:pPr>
      <w:r w:rsidRPr="00695A9E">
        <w:rPr>
          <w:b/>
          <w:lang w:val="fr-CA"/>
        </w:rPr>
        <w:t>N’utilisez jamais de lingettes essuie-tout pour nettoyer votre écran ACL.</w:t>
      </w:r>
    </w:p>
    <w:p w:rsidRPr="00695A9E" w:rsidR="00931B86" w:rsidP="00931B86" w:rsidRDefault="00931B86" w14:paraId="18007680" w14:textId="77777777">
      <w:pPr>
        <w:pStyle w:val="Titre1"/>
        <w:rPr>
          <w:lang w:val="fr-CA"/>
        </w:rPr>
      </w:pPr>
      <w:bookmarkStart w:name="_Toc173155521" w:id="59"/>
      <w:bookmarkStart w:name="_Toc174346460" w:id="60"/>
      <w:r w:rsidRPr="00695A9E">
        <w:rPr>
          <w:lang w:val="fr-CA"/>
        </w:rPr>
        <w:t>Annexe B – Spécifications</w:t>
      </w:r>
      <w:bookmarkEnd w:id="59"/>
      <w:bookmarkEnd w:id="60"/>
    </w:p>
    <w:p w:rsidRPr="00695A9E" w:rsidR="00931B86" w:rsidP="00931B86" w:rsidRDefault="00931B86" w14:paraId="64CEBA5B" w14:textId="77777777">
      <w:pPr>
        <w:spacing w:before="120" w:after="0"/>
        <w:jc w:val="left"/>
        <w:rPr>
          <w:lang w:val="fr-CA"/>
        </w:rPr>
      </w:pPr>
      <w:r w:rsidRPr="00695A9E">
        <w:rPr>
          <w:b/>
          <w:lang w:val="fr-CA"/>
        </w:rPr>
        <w:t>Dimensions:</w:t>
      </w:r>
      <w:r w:rsidRPr="00695A9E">
        <w:rPr>
          <w:lang w:val="fr-CA"/>
        </w:rPr>
        <w:t xml:space="preserve"> 24 x 204 x 153,2 mm</w:t>
      </w:r>
    </w:p>
    <w:p w:rsidRPr="00695A9E" w:rsidR="00931B86" w:rsidP="00931B86" w:rsidRDefault="00931B86" w14:paraId="69D01530" w14:textId="77777777">
      <w:pPr>
        <w:spacing w:before="60" w:after="0"/>
        <w:jc w:val="left"/>
        <w:rPr>
          <w:lang w:val="fr-CA"/>
        </w:rPr>
      </w:pPr>
      <w:r w:rsidRPr="00695A9E">
        <w:rPr>
          <w:b/>
          <w:lang w:val="fr-CA"/>
        </w:rPr>
        <w:t>Affichage:</w:t>
      </w:r>
      <w:r w:rsidRPr="00695A9E">
        <w:rPr>
          <w:lang w:val="fr-CA"/>
        </w:rPr>
        <w:t xml:space="preserve"> 8 po ACL ISP</w:t>
      </w:r>
    </w:p>
    <w:p w:rsidRPr="00695A9E" w:rsidR="00931B86" w:rsidP="00931B86" w:rsidRDefault="00931B86" w14:paraId="6EC9D45C" w14:textId="77777777">
      <w:pPr>
        <w:spacing w:before="60" w:after="0"/>
        <w:jc w:val="left"/>
        <w:rPr>
          <w:lang w:val="fr-CA"/>
        </w:rPr>
      </w:pPr>
      <w:r w:rsidRPr="00695A9E">
        <w:rPr>
          <w:b/>
          <w:lang w:val="fr-CA"/>
        </w:rPr>
        <w:t>Poids:</w:t>
      </w:r>
      <w:r w:rsidRPr="00695A9E">
        <w:rPr>
          <w:lang w:val="fr-CA"/>
        </w:rPr>
        <w:t xml:space="preserve"> 580 g</w:t>
      </w:r>
    </w:p>
    <w:p w:rsidRPr="00695A9E" w:rsidR="00931B86" w:rsidP="00931B86" w:rsidRDefault="00931B86" w14:paraId="4FE4CC46" w14:textId="77777777">
      <w:pPr>
        <w:spacing w:before="60" w:after="0"/>
        <w:jc w:val="left"/>
        <w:rPr>
          <w:lang w:val="fr-CA"/>
        </w:rPr>
      </w:pPr>
      <w:r w:rsidRPr="00695A9E">
        <w:rPr>
          <w:b/>
          <w:lang w:val="fr-CA"/>
        </w:rPr>
        <w:t>Entrée de courant:</w:t>
      </w:r>
      <w:r w:rsidRPr="00695A9E">
        <w:rPr>
          <w:lang w:val="fr-CA"/>
        </w:rPr>
        <w:t xml:space="preserve"> Connecteur USB de type C, 5V@3A, 9V@2A ou 12V@1,5A</w:t>
      </w:r>
    </w:p>
    <w:p w:rsidRPr="00695A9E" w:rsidR="00931B86" w:rsidP="00931B86" w:rsidRDefault="00931B86" w14:paraId="177D8734" w14:textId="77777777">
      <w:pPr>
        <w:spacing w:before="60" w:after="0"/>
        <w:jc w:val="left"/>
        <w:rPr>
          <w:lang w:val="fr-CA"/>
        </w:rPr>
      </w:pPr>
      <w:r w:rsidRPr="00695A9E">
        <w:rPr>
          <w:b/>
          <w:lang w:val="fr-CA"/>
        </w:rPr>
        <w:t>Autonomie:</w:t>
      </w:r>
      <w:r w:rsidRPr="00695A9E">
        <w:rPr>
          <w:lang w:val="fr-CA"/>
        </w:rPr>
        <w:t xml:space="preserve"> 3,5 heures</w:t>
      </w:r>
    </w:p>
    <w:p w:rsidRPr="00695A9E" w:rsidR="00931B86" w:rsidP="00931B86" w:rsidRDefault="00931B86" w14:paraId="45B88D56" w14:textId="77777777">
      <w:pPr>
        <w:spacing w:before="60" w:after="0"/>
        <w:jc w:val="left"/>
        <w:rPr>
          <w:lang w:val="fr-CA"/>
        </w:rPr>
      </w:pPr>
      <w:r w:rsidRPr="00695A9E">
        <w:rPr>
          <w:b/>
          <w:lang w:val="fr-CA"/>
        </w:rPr>
        <w:lastRenderedPageBreak/>
        <w:t>Temps de recharge:</w:t>
      </w:r>
      <w:r w:rsidRPr="00695A9E">
        <w:rPr>
          <w:lang w:val="fr-CA"/>
        </w:rPr>
        <w:t xml:space="preserve"> 2 heures (appareil éteint)</w:t>
      </w:r>
    </w:p>
    <w:p w:rsidRPr="00695A9E" w:rsidR="00931B86" w:rsidP="00931B86" w:rsidRDefault="00931B86" w14:paraId="541305F7" w14:textId="77777777">
      <w:pPr>
        <w:spacing w:before="120" w:after="120" w:line="240" w:lineRule="auto"/>
        <w:rPr>
          <w:rFonts w:cs="Arial"/>
          <w:szCs w:val="32"/>
          <w:lang w:val="fr-CA"/>
        </w:rPr>
      </w:pPr>
      <w:r w:rsidRPr="00695A9E">
        <w:rPr>
          <w:rFonts w:cs="Arial"/>
          <w:b/>
          <w:szCs w:val="32"/>
          <w:lang w:val="fr-CA"/>
        </w:rPr>
        <w:t>Compatibilité vidéo haute résolution:</w:t>
      </w:r>
      <w:r w:rsidRPr="00695A9E">
        <w:rPr>
          <w:rFonts w:cs="Arial"/>
          <w:szCs w:val="32"/>
          <w:lang w:val="fr-CA"/>
        </w:rPr>
        <w:t xml:space="preserve"> Formats vidéo haute résolution supportés:</w:t>
      </w:r>
    </w:p>
    <w:p w:rsidRPr="00695A9E" w:rsidR="00931B86" w:rsidP="00931B86" w:rsidRDefault="00931B86" w14:paraId="78D8B9E1" w14:textId="77777777">
      <w:pPr>
        <w:spacing w:before="0" w:after="0"/>
        <w:rPr>
          <w:rFonts w:cs="Arial"/>
          <w:szCs w:val="32"/>
          <w:lang w:val="fr-CA"/>
        </w:rPr>
      </w:pPr>
      <w:r w:rsidRPr="00695A9E">
        <w:rPr>
          <w:rFonts w:cs="Arial"/>
          <w:szCs w:val="32"/>
          <w:lang w:val="fr-CA"/>
        </w:rPr>
        <w:t>1280x720p 60 Hz, 50 Hz</w:t>
      </w:r>
    </w:p>
    <w:p w:rsidRPr="00695A9E" w:rsidR="00931B86" w:rsidP="00931B86" w:rsidRDefault="00931B86" w14:paraId="2D5FF52F" w14:textId="77777777">
      <w:pPr>
        <w:spacing w:before="0" w:after="0"/>
        <w:rPr>
          <w:rFonts w:cs="Arial"/>
          <w:szCs w:val="32"/>
          <w:lang w:val="fr-CA"/>
        </w:rPr>
      </w:pPr>
      <w:r w:rsidRPr="00695A9E">
        <w:rPr>
          <w:rFonts w:cs="Arial"/>
          <w:szCs w:val="32"/>
          <w:lang w:val="fr-CA"/>
        </w:rPr>
        <w:t>1920x1080p 60 Hz, 50 Hz, 24 Hz</w:t>
      </w:r>
    </w:p>
    <w:p w:rsidRPr="00695A9E" w:rsidR="00931B86" w:rsidP="00931B86" w:rsidRDefault="00931B86" w14:paraId="554DDD12" w14:textId="77777777">
      <w:pPr>
        <w:spacing w:before="0" w:after="0"/>
        <w:rPr>
          <w:rFonts w:cs="Arial"/>
          <w:b/>
          <w:szCs w:val="32"/>
          <w:lang w:val="fr-CA"/>
        </w:rPr>
      </w:pPr>
      <w:r w:rsidRPr="00695A9E">
        <w:rPr>
          <w:rFonts w:cs="Arial"/>
          <w:szCs w:val="32"/>
          <w:lang w:val="fr-CA"/>
        </w:rPr>
        <w:t>1920x1080i 60 Hz, 50 Hz</w:t>
      </w:r>
      <w:r w:rsidRPr="00695A9E">
        <w:rPr>
          <w:rFonts w:cs="Arial"/>
          <w:b/>
          <w:szCs w:val="32"/>
          <w:lang w:val="fr-CA"/>
        </w:rPr>
        <w:t xml:space="preserve"> </w:t>
      </w:r>
    </w:p>
    <w:p w:rsidRPr="00695A9E" w:rsidR="00931B86" w:rsidP="00931B86" w:rsidRDefault="00931B86" w14:paraId="2726E2F1" w14:textId="77777777">
      <w:pPr>
        <w:spacing w:before="120" w:after="120" w:line="240" w:lineRule="auto"/>
        <w:rPr>
          <w:rFonts w:cs="Arial"/>
          <w:bCs/>
          <w:szCs w:val="32"/>
          <w:lang w:val="fr-CA"/>
        </w:rPr>
      </w:pPr>
      <w:r w:rsidRPr="00695A9E">
        <w:rPr>
          <w:rFonts w:cs="Arial"/>
          <w:bCs/>
          <w:szCs w:val="32"/>
          <w:lang w:val="fr-CA"/>
        </w:rPr>
        <w:t>Pas de prise en charge de l'émulation DVI.</w:t>
      </w:r>
    </w:p>
    <w:p w:rsidRPr="00695A9E" w:rsidR="00931B86" w:rsidP="00931B86" w:rsidRDefault="00931B86" w14:paraId="19DD0481" w14:textId="77777777">
      <w:pPr>
        <w:spacing w:before="120" w:after="120" w:line="240" w:lineRule="auto"/>
        <w:rPr>
          <w:rFonts w:cs="Arial"/>
          <w:bCs/>
          <w:i/>
          <w:iCs/>
          <w:szCs w:val="32"/>
          <w:lang w:val="fr-CA"/>
        </w:rPr>
      </w:pPr>
      <w:r w:rsidRPr="00695A9E">
        <w:rPr>
          <w:rFonts w:cs="Arial"/>
          <w:b/>
          <w:i/>
          <w:iCs/>
          <w:szCs w:val="32"/>
          <w:lang w:val="fr-CA"/>
        </w:rPr>
        <w:t>NOTE:</w:t>
      </w:r>
      <w:r w:rsidRPr="00695A9E">
        <w:rPr>
          <w:rFonts w:cs="Arial"/>
          <w:bCs/>
          <w:i/>
          <w:iCs/>
          <w:szCs w:val="32"/>
          <w:lang w:val="fr-CA"/>
        </w:rPr>
        <w:t xml:space="preserve"> Les performances en haute résolution peuvent varier par rapport aux spécifications avec l'utilisation de certains écrans ou moniteurs externes.</w:t>
      </w:r>
    </w:p>
    <w:p w:rsidRPr="00695A9E" w:rsidR="00931B86" w:rsidP="00931B86" w:rsidRDefault="00931B86" w14:paraId="4F02913E" w14:textId="77777777">
      <w:pPr>
        <w:spacing w:before="60" w:after="0"/>
        <w:rPr>
          <w:b/>
          <w:lang w:val="fr-CA"/>
        </w:rPr>
      </w:pPr>
      <w:r w:rsidRPr="00695A9E">
        <w:rPr>
          <w:b/>
          <w:lang w:val="fr-CA"/>
        </w:rPr>
        <w:t xml:space="preserve">Conditions d’utilisation: </w:t>
      </w:r>
    </w:p>
    <w:p w:rsidRPr="00695A9E" w:rsidR="00931B86" w:rsidP="00931B86" w:rsidRDefault="00931B86" w14:paraId="308AE332" w14:textId="77777777">
      <w:pPr>
        <w:spacing w:before="60" w:after="0"/>
        <w:rPr>
          <w:lang w:val="fr-CA"/>
        </w:rPr>
      </w:pPr>
      <w:r w:rsidRPr="00695A9E">
        <w:rPr>
          <w:lang w:val="fr-CA"/>
        </w:rPr>
        <w:t>Température: 10 ˚C à 40 ˚C / 50 ˚F à 104 ˚F</w:t>
      </w:r>
    </w:p>
    <w:p w:rsidRPr="00695A9E" w:rsidR="00931B86" w:rsidP="00931B86" w:rsidRDefault="00931B86" w14:paraId="5B3ACFAD" w14:textId="77777777">
      <w:pPr>
        <w:spacing w:before="60" w:after="0"/>
        <w:rPr>
          <w:lang w:val="fr-CA"/>
        </w:rPr>
      </w:pPr>
      <w:r w:rsidRPr="00695A9E">
        <w:rPr>
          <w:lang w:val="fr-CA"/>
        </w:rPr>
        <w:t>Humidité: 20% à 80%</w:t>
      </w:r>
    </w:p>
    <w:p w:rsidRPr="00695A9E" w:rsidR="00931B86" w:rsidP="00931B86" w:rsidRDefault="00931B86" w14:paraId="7A3E09DE" w14:textId="77777777">
      <w:pPr>
        <w:spacing w:before="60" w:after="0"/>
        <w:rPr>
          <w:b/>
          <w:lang w:val="fr-CA"/>
        </w:rPr>
      </w:pPr>
      <w:r w:rsidRPr="00695A9E">
        <w:rPr>
          <w:b/>
          <w:lang w:val="fr-CA"/>
        </w:rPr>
        <w:t xml:space="preserve">Conditions de transport et de stockage: </w:t>
      </w:r>
    </w:p>
    <w:p w:rsidRPr="00695A9E" w:rsidR="00931B86" w:rsidP="00931B86" w:rsidRDefault="00931B86" w14:paraId="390D8AAD" w14:textId="77777777">
      <w:pPr>
        <w:spacing w:before="60" w:after="0"/>
        <w:rPr>
          <w:lang w:val="fr-CA"/>
        </w:rPr>
      </w:pPr>
      <w:r w:rsidRPr="00695A9E">
        <w:rPr>
          <w:lang w:val="fr-CA"/>
        </w:rPr>
        <w:t>Température: -20 ˚C à 60 ˚C / -4 ˚F à 140 ˚F</w:t>
      </w:r>
    </w:p>
    <w:p w:rsidRPr="00695A9E" w:rsidR="00931B86" w:rsidP="00931B86" w:rsidRDefault="00931B86" w14:paraId="578DE098" w14:textId="77777777">
      <w:pPr>
        <w:spacing w:before="60" w:after="0"/>
        <w:rPr>
          <w:lang w:val="fr-CA"/>
        </w:rPr>
      </w:pPr>
      <w:r w:rsidRPr="00695A9E">
        <w:rPr>
          <w:lang w:val="fr-CA"/>
        </w:rPr>
        <w:t>Humidité: 10% à 95%</w:t>
      </w:r>
    </w:p>
    <w:p w:rsidRPr="00695A9E" w:rsidR="00931B86" w:rsidP="00931B86" w:rsidRDefault="00931B86" w14:paraId="78EE0793" w14:textId="77777777">
      <w:pPr>
        <w:pStyle w:val="Titre1"/>
        <w:rPr>
          <w:lang w:val="fr-CA"/>
        </w:rPr>
      </w:pPr>
      <w:bookmarkStart w:name="_Toc173155522" w:id="61"/>
      <w:bookmarkStart w:name="_Toc174346461" w:id="62"/>
      <w:r w:rsidRPr="00695A9E">
        <w:rPr>
          <w:lang w:val="fr-CA"/>
        </w:rPr>
        <w:t>Annexe C – Renseignements FCC</w:t>
      </w:r>
      <w:bookmarkEnd w:id="61"/>
      <w:bookmarkEnd w:id="62"/>
    </w:p>
    <w:p w:rsidRPr="00695A9E" w:rsidR="00931B86" w:rsidP="00931B86" w:rsidRDefault="00931B86" w14:paraId="5EA582DE" w14:textId="77777777">
      <w:pPr>
        <w:spacing w:line="240" w:lineRule="auto"/>
        <w:rPr>
          <w:b/>
          <w:lang w:val="fr-CA"/>
        </w:rPr>
      </w:pPr>
      <w:r w:rsidRPr="00695A9E">
        <w:rPr>
          <w:b/>
          <w:lang w:val="fr-CA"/>
        </w:rPr>
        <w:t xml:space="preserve">Déclaration de la FCC: </w:t>
      </w:r>
    </w:p>
    <w:p w:rsidRPr="00695A9E" w:rsidR="00931B86" w:rsidP="00931B86" w:rsidRDefault="00931B86" w14:paraId="0E9A7138" w14:textId="77777777">
      <w:pPr>
        <w:autoSpaceDE w:val="0"/>
        <w:autoSpaceDN w:val="0"/>
        <w:rPr>
          <w:lang w:val="fr-CA"/>
        </w:rPr>
      </w:pPr>
      <w:r w:rsidRPr="00695A9E">
        <w:rPr>
          <w:lang w:val="fr-CA"/>
        </w:rPr>
        <w:lastRenderedPageBreak/>
        <w:t>Cet appareil est conforme au Chapitre 15 de la réglementation FCC. Son fonctionnement est soumis aux deux conditions suivantes: (1) il ne doit pas provoquer d'interférences nuisibles et (2) doit accepter toute interférence reçue, y compris toute interférence susceptible d'en déclencher le fonctionnement non désiré.</w:t>
      </w:r>
    </w:p>
    <w:p w:rsidRPr="00695A9E" w:rsidR="00931B86" w:rsidP="00931B86" w:rsidRDefault="00931B86" w14:paraId="55F61A67" w14:textId="77777777">
      <w:pPr>
        <w:spacing w:line="240" w:lineRule="auto"/>
        <w:rPr>
          <w:b/>
          <w:lang w:val="fr-CA"/>
        </w:rPr>
      </w:pPr>
      <w:r w:rsidRPr="00695A9E">
        <w:rPr>
          <w:b/>
          <w:lang w:val="fr-CA"/>
        </w:rPr>
        <w:t xml:space="preserve">Avertissement de la FCC: </w:t>
      </w:r>
    </w:p>
    <w:p w:rsidRPr="00695A9E" w:rsidR="00931B86" w:rsidP="00931B86" w:rsidRDefault="00931B86" w14:paraId="5D5FCFF0" w14:textId="77777777">
      <w:pPr>
        <w:rPr>
          <w:u w:val="single"/>
          <w:lang w:val="fr-CA" w:eastAsia="fr-CA"/>
        </w:rPr>
      </w:pPr>
      <w:r w:rsidRPr="00695A9E">
        <w:rPr>
          <w:lang w:val="fr-CA"/>
        </w:rPr>
        <w:t>Tous changements ou modifications apportés à cet appareil sans l'approbation expresse de la partie responsable de la conformité pourraient invalider l'autorisation donnée à l'utilisateur de le faire fonctionner.</w:t>
      </w:r>
    </w:p>
    <w:p w:rsidRPr="00695A9E" w:rsidR="00931B86" w:rsidP="00931B86" w:rsidRDefault="00931B86" w14:paraId="3FB900F4" w14:textId="77777777">
      <w:pPr>
        <w:rPr>
          <w:lang w:val="fr-CA"/>
        </w:rPr>
      </w:pPr>
      <w:r w:rsidRPr="00695A9E">
        <w:rPr>
          <w:b/>
          <w:lang w:val="fr-CA"/>
        </w:rPr>
        <w:t>Note:</w:t>
      </w:r>
      <w:r w:rsidRPr="00695A9E">
        <w:rPr>
          <w:lang w:val="fr-CA"/>
        </w:rPr>
        <w:t xml:space="preserve"> Cet appareil a été testé et respecte les limitations d’un appareil numérique de classe B conformément au point 15 du règlement FCC. Ces limitations ont été établies pour offrir une protection raisonnable contre le brouillage préjudiciable dans une installation résidentielle. Cet équipement génère, utilise et peut émettre une énergie de fréquence radio. </w:t>
      </w:r>
      <w:r w:rsidRPr="00695A9E">
        <w:rPr>
          <w:lang w:val="fr-CA"/>
        </w:rPr>
        <w:lastRenderedPageBreak/>
        <w:t xml:space="preserve">Si le produit n'est ni installé ni utilisé selon les indications du présent guide d’utilisation, il peut générer des interférences nuisibles aux communications de type radio ; cependant aucune certitude n'existe sur la génération possible d'interférences dans une installation quelconque. Si des interférences nuisibles à la réception de radio ou de télévision sont créées, ce qui peut être déterminé en allumant et en éteignant les équipements, l'utilisateur peut tenter de corriger la situation à l'aide de l'une des méthodes ci-dessous: </w:t>
      </w:r>
    </w:p>
    <w:p w:rsidRPr="00695A9E" w:rsidR="00931B86" w:rsidP="00931B86" w:rsidRDefault="00931B86" w14:paraId="37667785" w14:textId="77777777">
      <w:pPr>
        <w:spacing w:before="0" w:after="0"/>
        <w:rPr>
          <w:lang w:val="fr-CA"/>
        </w:rPr>
      </w:pPr>
      <w:r w:rsidRPr="00695A9E">
        <w:rPr>
          <w:lang w:val="fr-CA"/>
        </w:rPr>
        <w:t xml:space="preserve">— Changer l'orientation ou l'emplacement de l'antenne de réception. </w:t>
      </w:r>
    </w:p>
    <w:p w:rsidRPr="00695A9E" w:rsidR="00931B86" w:rsidP="00931B86" w:rsidRDefault="00931B86" w14:paraId="7103EBDA" w14:textId="77777777">
      <w:pPr>
        <w:spacing w:before="0" w:after="0"/>
        <w:rPr>
          <w:lang w:val="fr-CA"/>
        </w:rPr>
      </w:pPr>
      <w:r w:rsidRPr="00695A9E">
        <w:rPr>
          <w:lang w:val="fr-CA"/>
        </w:rPr>
        <w:t xml:space="preserve">— Augmenter la distance entre l'équipement et le récepteur. </w:t>
      </w:r>
    </w:p>
    <w:p w:rsidRPr="00695A9E" w:rsidR="00931B86" w:rsidP="00931B86" w:rsidRDefault="00931B86" w14:paraId="3E7BEF6D" w14:textId="77777777">
      <w:pPr>
        <w:spacing w:before="0" w:after="0"/>
        <w:rPr>
          <w:lang w:val="fr-CA"/>
        </w:rPr>
      </w:pPr>
      <w:r w:rsidRPr="00695A9E">
        <w:rPr>
          <w:lang w:val="fr-CA"/>
        </w:rPr>
        <w:t xml:space="preserve">— Brancher cet équipement dans une prise sur un circuit différent. </w:t>
      </w:r>
    </w:p>
    <w:p w:rsidRPr="00695A9E" w:rsidR="00931B86" w:rsidP="00931B86" w:rsidRDefault="00931B86" w14:paraId="339CEB5C" w14:textId="77777777">
      <w:pPr>
        <w:rPr>
          <w:lang w:val="fr-CA"/>
        </w:rPr>
      </w:pPr>
      <w:r w:rsidRPr="00695A9E">
        <w:rPr>
          <w:lang w:val="fr-CA"/>
        </w:rPr>
        <w:t>— Consulter un vendeur ou un technicien radio/télévision expérimenté pour obtenir de l'assistance.</w:t>
      </w:r>
    </w:p>
    <w:p w:rsidRPr="00695A9E" w:rsidR="00931B86" w:rsidP="00931B86" w:rsidRDefault="00931B86" w14:paraId="25FDFC32" w14:textId="77777777">
      <w:pPr>
        <w:spacing w:before="120"/>
        <w:rPr>
          <w:lang w:val="fr-CA"/>
        </w:rPr>
      </w:pPr>
      <w:r w:rsidRPr="00695A9E">
        <w:rPr>
          <w:b/>
          <w:lang w:val="fr-CA"/>
        </w:rPr>
        <w:lastRenderedPageBreak/>
        <w:t>Note:</w:t>
      </w:r>
      <w:r w:rsidRPr="00695A9E">
        <w:rPr>
          <w:lang w:val="fr-CA"/>
        </w:rPr>
        <w:t xml:space="preserve"> Cet appareil a été testé avec des câbles blindés sur les équipements périphériques. Des câbles blindés doivent être utilisés avec cet appareil afin d’en assurer la conformité.</w:t>
      </w:r>
    </w:p>
    <w:p w:rsidRPr="00695A9E" w:rsidR="00931B86" w:rsidP="00931B86" w:rsidRDefault="00931B86" w14:paraId="1BC0C07D" w14:textId="77777777">
      <w:pPr>
        <w:pStyle w:val="Titre1"/>
        <w:rPr>
          <w:lang w:val="fr-CA"/>
        </w:rPr>
      </w:pPr>
      <w:bookmarkStart w:name="_Toc173155523" w:id="63"/>
      <w:bookmarkStart w:name="_Toc174346462" w:id="64"/>
      <w:r w:rsidRPr="00695A9E">
        <w:rPr>
          <w:lang w:val="fr-CA"/>
        </w:rPr>
        <w:t>Annexe D – Garantie</w:t>
      </w:r>
      <w:bookmarkEnd w:id="63"/>
      <w:bookmarkEnd w:id="64"/>
    </w:p>
    <w:p w:rsidRPr="00695A9E" w:rsidR="00931B86" w:rsidP="00931B86" w:rsidRDefault="00931B86" w14:paraId="4CA54956" w14:textId="77777777">
      <w:pPr>
        <w:autoSpaceDE w:val="0"/>
        <w:autoSpaceDN w:val="0"/>
        <w:adjustRightInd w:val="0"/>
        <w:spacing w:before="120" w:after="120"/>
        <w:rPr>
          <w:rFonts w:cs="Arial"/>
          <w:szCs w:val="32"/>
          <w:lang w:val="fr-CA"/>
        </w:rPr>
      </w:pPr>
      <w:r w:rsidRPr="00695A9E">
        <w:rPr>
          <w:rFonts w:cs="Arial"/>
          <w:szCs w:val="32"/>
          <w:lang w:val="fr-CA"/>
        </w:rPr>
        <w:t xml:space="preserve">HumanWare garantit que explorē 8, dès la date de livraison, est exempt de tout défaut de matériaux ou de fabrication pour une période de deux (2) ans, sauf indication contraire par la loi dans la région ou le pays d’achat. Cette garantie est non transférable et s’applique dans tous les cas où le dommage n’est pas causé par un usage non approprié, un mauvais traitement ou de la négligence. Un usage non approprié est un usage autre que celui indiqué dans le présent guide d’utilisation. En aucun cas HumanWare ou ses distributeurs ne seront tenus responsables pour des dommages indirects ou consécutifs. Un remplacement ou une réparation seront effectués seulement si le système est accompagné d’une copie de la </w:t>
      </w:r>
      <w:r w:rsidRPr="00695A9E">
        <w:rPr>
          <w:rFonts w:cs="Arial"/>
          <w:szCs w:val="32"/>
          <w:lang w:val="fr-CA"/>
        </w:rPr>
        <w:lastRenderedPageBreak/>
        <w:t>facture originale d’achat. Veuillez conserver votre copie originale. Si le système doit être retourné, veuillez utiliser l’emballage original.</w:t>
      </w:r>
    </w:p>
    <w:p w:rsidRPr="00695A9E" w:rsidR="00931B86" w:rsidP="00931B86" w:rsidRDefault="00931B86" w14:paraId="7BFB3E7B" w14:textId="77777777">
      <w:pPr>
        <w:spacing w:before="120" w:after="120"/>
        <w:rPr>
          <w:sz w:val="28"/>
          <w:szCs w:val="28"/>
          <w:lang w:val="fr-CA"/>
        </w:rPr>
        <w:sectPr w:rsidRPr="00695A9E" w:rsidR="00931B86" w:rsidSect="00782F92">
          <w:type w:val="continuous"/>
          <w:pgSz w:w="7920" w:h="12240" w:orient="portrait" w:code="6"/>
          <w:pgMar w:top="720" w:right="720" w:bottom="720" w:left="720" w:header="708" w:footer="708" w:gutter="0"/>
          <w:cols w:space="708"/>
          <w:docGrid w:linePitch="435"/>
        </w:sectPr>
      </w:pPr>
    </w:p>
    <w:p w:rsidR="00931B86" w:rsidP="00931B86" w:rsidRDefault="00931B86" w14:paraId="18107F6B" w14:textId="420F7D4F">
      <w:pPr>
        <w:spacing w:before="0" w:after="160" w:line="259" w:lineRule="auto"/>
        <w:jc w:val="left"/>
        <w:rPr>
          <w:sz w:val="28"/>
          <w:szCs w:val="28"/>
          <w:lang w:val="fr-CA" w:eastAsia="en-CA" w:bidi="ar-SA"/>
        </w:rPr>
      </w:pPr>
      <w:r w:rsidRPr="00695A9E">
        <w:rPr>
          <w:sz w:val="28"/>
          <w:szCs w:val="28"/>
          <w:lang w:val="fr-CA" w:eastAsia="en-CA" w:bidi="ar-SA"/>
        </w:rPr>
        <w:br w:type="page"/>
      </w:r>
    </w:p>
    <w:p w:rsidR="00164076" w:rsidP="00931B86" w:rsidRDefault="00164076" w14:paraId="48F2D2E9" w14:textId="77777777">
      <w:pPr>
        <w:spacing w:before="0" w:after="160" w:line="259" w:lineRule="auto"/>
        <w:jc w:val="left"/>
        <w:rPr>
          <w:sz w:val="28"/>
          <w:szCs w:val="28"/>
          <w:lang w:val="fr-CA" w:eastAsia="en-CA" w:bidi="ar-SA"/>
        </w:rPr>
      </w:pPr>
    </w:p>
    <w:p w:rsidR="00164076" w:rsidP="00931B86" w:rsidRDefault="00164076" w14:paraId="4C1A3E87" w14:textId="77777777">
      <w:pPr>
        <w:spacing w:before="0" w:after="160" w:line="259" w:lineRule="auto"/>
        <w:jc w:val="left"/>
        <w:rPr>
          <w:sz w:val="28"/>
          <w:szCs w:val="28"/>
          <w:lang w:val="fr-CA" w:eastAsia="en-CA" w:bidi="ar-SA"/>
        </w:rPr>
      </w:pPr>
    </w:p>
    <w:p w:rsidR="00164076" w:rsidP="00931B86" w:rsidRDefault="00164076" w14:paraId="4460012F" w14:textId="77777777">
      <w:pPr>
        <w:spacing w:before="0" w:after="160" w:line="259" w:lineRule="auto"/>
        <w:jc w:val="left"/>
        <w:rPr>
          <w:sz w:val="28"/>
          <w:szCs w:val="28"/>
          <w:lang w:val="fr-CA" w:eastAsia="en-CA" w:bidi="ar-SA"/>
        </w:rPr>
      </w:pPr>
    </w:p>
    <w:p w:rsidR="00164076" w:rsidP="00931B86" w:rsidRDefault="00164076" w14:paraId="33E6C51D" w14:textId="77777777">
      <w:pPr>
        <w:spacing w:before="0" w:after="160" w:line="259" w:lineRule="auto"/>
        <w:jc w:val="left"/>
        <w:rPr>
          <w:sz w:val="28"/>
          <w:szCs w:val="28"/>
          <w:lang w:val="fr-CA" w:eastAsia="en-CA" w:bidi="ar-SA"/>
        </w:rPr>
      </w:pPr>
    </w:p>
    <w:p w:rsidR="00164076" w:rsidP="00931B86" w:rsidRDefault="00164076" w14:paraId="15882CA8" w14:textId="77777777">
      <w:pPr>
        <w:spacing w:before="0" w:after="160" w:line="259" w:lineRule="auto"/>
        <w:jc w:val="left"/>
        <w:rPr>
          <w:sz w:val="28"/>
          <w:szCs w:val="28"/>
          <w:lang w:val="fr-CA" w:eastAsia="en-CA" w:bidi="ar-SA"/>
        </w:rPr>
      </w:pPr>
    </w:p>
    <w:p w:rsidR="00164076" w:rsidP="00931B86" w:rsidRDefault="00164076" w14:paraId="5E57D891" w14:textId="77777777">
      <w:pPr>
        <w:spacing w:before="0" w:after="160" w:line="259" w:lineRule="auto"/>
        <w:jc w:val="left"/>
        <w:rPr>
          <w:sz w:val="28"/>
          <w:szCs w:val="28"/>
          <w:lang w:val="fr-CA" w:eastAsia="en-CA" w:bidi="ar-SA"/>
        </w:rPr>
      </w:pPr>
    </w:p>
    <w:p w:rsidR="00164076" w:rsidP="00931B86" w:rsidRDefault="00164076" w14:paraId="2EDC6CD5" w14:textId="77777777">
      <w:pPr>
        <w:spacing w:before="0" w:after="160" w:line="259" w:lineRule="auto"/>
        <w:jc w:val="left"/>
        <w:rPr>
          <w:sz w:val="28"/>
          <w:szCs w:val="28"/>
          <w:lang w:val="fr-CA" w:eastAsia="en-CA" w:bidi="ar-SA"/>
        </w:rPr>
      </w:pPr>
    </w:p>
    <w:p w:rsidR="00164076" w:rsidP="00931B86" w:rsidRDefault="00164076" w14:paraId="3897A7B5" w14:textId="77777777">
      <w:pPr>
        <w:spacing w:before="0" w:after="160" w:line="259" w:lineRule="auto"/>
        <w:jc w:val="left"/>
        <w:rPr>
          <w:sz w:val="28"/>
          <w:szCs w:val="28"/>
          <w:lang w:val="fr-CA" w:eastAsia="en-CA" w:bidi="ar-SA"/>
        </w:rPr>
      </w:pPr>
    </w:p>
    <w:p w:rsidR="00164076" w:rsidP="00931B86" w:rsidRDefault="00164076" w14:paraId="66FEE140" w14:textId="77777777">
      <w:pPr>
        <w:spacing w:before="0" w:after="160" w:line="259" w:lineRule="auto"/>
        <w:jc w:val="left"/>
        <w:rPr>
          <w:sz w:val="28"/>
          <w:szCs w:val="28"/>
          <w:lang w:val="fr-CA" w:eastAsia="en-CA" w:bidi="ar-SA"/>
        </w:rPr>
      </w:pPr>
    </w:p>
    <w:p w:rsidRPr="00733AD1" w:rsidR="00164076" w:rsidP="00733AD1" w:rsidRDefault="00733AD1" w14:paraId="321064D2" w14:textId="57581F21">
      <w:pPr>
        <w:spacing w:before="0" w:after="160" w:line="259" w:lineRule="auto"/>
        <w:jc w:val="center"/>
        <w:rPr>
          <w:b/>
          <w:bCs/>
          <w:sz w:val="28"/>
          <w:szCs w:val="28"/>
          <w:lang w:val="fr-CA" w:eastAsia="en-CA" w:bidi="ar-SA"/>
        </w:rPr>
      </w:pPr>
      <w:r w:rsidRPr="00733AD1">
        <w:rPr>
          <w:b/>
          <w:bCs/>
          <w:sz w:val="28"/>
          <w:szCs w:val="28"/>
          <w:lang w:val="fr-CA" w:eastAsia="en-CA" w:bidi="ar-SA"/>
        </w:rPr>
        <w:t>Cette page est intentionnellement vide.</w:t>
      </w:r>
    </w:p>
    <w:p w:rsidR="00164076" w:rsidP="00931B86" w:rsidRDefault="00164076" w14:paraId="0F6C7B4E" w14:textId="77777777">
      <w:pPr>
        <w:spacing w:before="0" w:after="160" w:line="259" w:lineRule="auto"/>
        <w:jc w:val="left"/>
        <w:rPr>
          <w:sz w:val="28"/>
          <w:szCs w:val="28"/>
          <w:lang w:val="fr-CA" w:eastAsia="en-CA" w:bidi="ar-SA"/>
        </w:rPr>
      </w:pPr>
    </w:p>
    <w:p w:rsidR="00164076" w:rsidP="00931B86" w:rsidRDefault="00164076" w14:paraId="0D0860F5" w14:textId="77777777">
      <w:pPr>
        <w:spacing w:before="0" w:after="160" w:line="259" w:lineRule="auto"/>
        <w:jc w:val="left"/>
        <w:rPr>
          <w:sz w:val="28"/>
          <w:szCs w:val="28"/>
          <w:lang w:val="fr-CA" w:eastAsia="en-CA" w:bidi="ar-SA"/>
        </w:rPr>
      </w:pPr>
    </w:p>
    <w:p w:rsidR="00164076" w:rsidP="00931B86" w:rsidRDefault="00164076" w14:paraId="5D5BD5AE" w14:textId="77777777">
      <w:pPr>
        <w:spacing w:before="0" w:after="160" w:line="259" w:lineRule="auto"/>
        <w:jc w:val="left"/>
        <w:rPr>
          <w:sz w:val="28"/>
          <w:szCs w:val="28"/>
          <w:lang w:val="fr-CA" w:eastAsia="en-CA" w:bidi="ar-SA"/>
        </w:rPr>
      </w:pPr>
    </w:p>
    <w:p w:rsidR="00164076" w:rsidP="00931B86" w:rsidRDefault="00164076" w14:paraId="46627BE0" w14:textId="77777777">
      <w:pPr>
        <w:spacing w:before="0" w:after="160" w:line="259" w:lineRule="auto"/>
        <w:jc w:val="left"/>
        <w:rPr>
          <w:sz w:val="28"/>
          <w:szCs w:val="28"/>
          <w:lang w:val="fr-CA" w:eastAsia="en-CA" w:bidi="ar-SA"/>
        </w:rPr>
      </w:pPr>
    </w:p>
    <w:p w:rsidR="00164076" w:rsidP="00931B86" w:rsidRDefault="00164076" w14:paraId="19DED9B6" w14:textId="77777777">
      <w:pPr>
        <w:spacing w:before="0" w:after="160" w:line="259" w:lineRule="auto"/>
        <w:jc w:val="left"/>
        <w:rPr>
          <w:sz w:val="28"/>
          <w:szCs w:val="28"/>
          <w:lang w:val="fr-CA" w:eastAsia="en-CA" w:bidi="ar-SA"/>
        </w:rPr>
      </w:pPr>
    </w:p>
    <w:p w:rsidR="00164076" w:rsidP="00931B86" w:rsidRDefault="00164076" w14:paraId="249E70F6" w14:textId="77777777">
      <w:pPr>
        <w:spacing w:before="0" w:after="160" w:line="259" w:lineRule="auto"/>
        <w:jc w:val="left"/>
        <w:rPr>
          <w:sz w:val="28"/>
          <w:szCs w:val="28"/>
          <w:lang w:val="fr-CA" w:eastAsia="en-CA" w:bidi="ar-SA"/>
        </w:rPr>
      </w:pPr>
    </w:p>
    <w:p w:rsidR="00164076" w:rsidP="00931B86" w:rsidRDefault="00164076" w14:paraId="24B50154" w14:textId="77777777">
      <w:pPr>
        <w:spacing w:before="0" w:after="160" w:line="259" w:lineRule="auto"/>
        <w:jc w:val="left"/>
        <w:rPr>
          <w:sz w:val="28"/>
          <w:szCs w:val="28"/>
          <w:lang w:val="fr-CA" w:eastAsia="en-CA" w:bidi="ar-SA"/>
        </w:rPr>
      </w:pPr>
    </w:p>
    <w:p w:rsidR="00164076" w:rsidP="00931B86" w:rsidRDefault="00164076" w14:paraId="67A8A938" w14:textId="77777777">
      <w:pPr>
        <w:spacing w:before="0" w:after="160" w:line="259" w:lineRule="auto"/>
        <w:jc w:val="left"/>
        <w:rPr>
          <w:sz w:val="28"/>
          <w:szCs w:val="28"/>
          <w:lang w:val="fr-CA" w:eastAsia="en-CA" w:bidi="ar-SA"/>
        </w:rPr>
      </w:pPr>
    </w:p>
    <w:p w:rsidR="00164076" w:rsidP="00931B86" w:rsidRDefault="00164076" w14:paraId="1A81391C" w14:textId="77777777">
      <w:pPr>
        <w:spacing w:before="0" w:after="160" w:line="259" w:lineRule="auto"/>
        <w:jc w:val="left"/>
        <w:rPr>
          <w:sz w:val="28"/>
          <w:szCs w:val="28"/>
          <w:lang w:val="fr-CA" w:eastAsia="en-CA" w:bidi="ar-SA"/>
        </w:rPr>
      </w:pPr>
    </w:p>
    <w:p w:rsidR="00164076" w:rsidP="00931B86" w:rsidRDefault="00164076" w14:paraId="2F02AD4A" w14:textId="77777777">
      <w:pPr>
        <w:spacing w:before="0" w:after="160" w:line="259" w:lineRule="auto"/>
        <w:jc w:val="left"/>
        <w:rPr>
          <w:sz w:val="28"/>
          <w:szCs w:val="28"/>
          <w:lang w:val="fr-CA" w:eastAsia="en-CA" w:bidi="ar-SA"/>
        </w:rPr>
      </w:pPr>
    </w:p>
    <w:p w:rsidRPr="00695A9E" w:rsidR="00164076" w:rsidP="00931B86" w:rsidRDefault="00164076" w14:paraId="74B5623E" w14:textId="77777777">
      <w:pPr>
        <w:spacing w:before="0" w:after="160" w:line="259" w:lineRule="auto"/>
        <w:jc w:val="left"/>
        <w:rPr>
          <w:sz w:val="28"/>
          <w:szCs w:val="28"/>
          <w:lang w:val="fr-CA" w:eastAsia="en-CA" w:bidi="ar-SA"/>
        </w:rPr>
      </w:pPr>
    </w:p>
    <w:p w:rsidRPr="00490E34" w:rsidR="00931B86" w:rsidP="00931B86" w:rsidRDefault="00931B86" w14:paraId="4BF4DFCC" w14:textId="4320CDE0">
      <w:pPr>
        <w:rPr>
          <w:lang w:val="fr-CA"/>
        </w:rPr>
      </w:pPr>
      <w:r w:rsidRPr="00695A9E">
        <w:rPr>
          <w:rFonts w:ascii="Times New Roman" w:hAnsi="Times New Roman" w:eastAsiaTheme="minorHAnsi"/>
          <w:noProof/>
          <w:sz w:val="24"/>
          <w:szCs w:val="24"/>
          <w:lang w:val="fr-CA" w:eastAsia="fr-CA" w:bidi="ar-SA"/>
        </w:rPr>
        <mc:AlternateContent>
          <mc:Choice Requires="wps">
            <w:drawing>
              <wp:anchor distT="0" distB="0" distL="114300" distR="114300" simplePos="0" relativeHeight="251658243" behindDoc="0" locked="0" layoutInCell="1" allowOverlap="1" wp14:anchorId="674618D1" wp14:editId="0732EE69">
                <wp:simplePos x="0" y="0"/>
                <wp:positionH relativeFrom="column">
                  <wp:posOffset>0</wp:posOffset>
                </wp:positionH>
                <wp:positionV relativeFrom="paragraph">
                  <wp:posOffset>-39262</wp:posOffset>
                </wp:positionV>
                <wp:extent cx="4095115" cy="6429983"/>
                <wp:effectExtent l="0" t="0" r="635" b="9525"/>
                <wp:wrapNone/>
                <wp:docPr id="383272390" name="Text Box 2"/>
                <wp:cNvGraphicFramePr/>
                <a:graphic xmlns:a="http://schemas.openxmlformats.org/drawingml/2006/main">
                  <a:graphicData uri="http://schemas.microsoft.com/office/word/2010/wordprocessingShape">
                    <wps:wsp>
                      <wps:cNvSpPr txBox="1"/>
                      <wps:spPr>
                        <a:xfrm>
                          <a:off x="0" y="0"/>
                          <a:ext cx="4095115" cy="6429983"/>
                        </a:xfrm>
                        <a:prstGeom prst="rect">
                          <a:avLst/>
                        </a:prstGeom>
                        <a:solidFill>
                          <a:schemeClr val="lt1"/>
                        </a:solidFill>
                        <a:ln w="6350">
                          <a:noFill/>
                        </a:ln>
                      </wps:spPr>
                      <wps:txbx>
                        <w:txbxContent>
                          <w:p w:rsidRPr="007157CE" w:rsidR="00931B86" w:rsidP="00931B86" w:rsidRDefault="00931B86" w14:paraId="0FC86ED7" w14:textId="026541B2">
                            <w:pPr>
                              <w:jc w:val="left"/>
                              <w:rPr>
                                <w:b/>
                                <w:bCs/>
                                <w:lang w:val="fr-FR"/>
                              </w:rPr>
                            </w:pPr>
                            <w:r w:rsidRPr="007157CE">
                              <w:rPr>
                                <w:b/>
                                <w:bCs/>
                                <w:lang w:val="fr-FR"/>
                              </w:rPr>
                              <w:t xml:space="preserve">Service à la clientèle </w:t>
                            </w:r>
                          </w:p>
                          <w:p w:rsidRPr="00B341C8" w:rsidR="00931B86" w:rsidP="00931B86" w:rsidRDefault="00931B86" w14:paraId="1750E927" w14:textId="14F953F2">
                            <w:pPr>
                              <w:jc w:val="left"/>
                              <w:rPr>
                                <w:lang w:val="fr-FR"/>
                              </w:rPr>
                            </w:pPr>
                            <w:r w:rsidRPr="007157CE">
                              <w:rPr>
                                <w:lang w:val="fr-FR"/>
                              </w:rPr>
                              <w:t xml:space="preserve">Pour le service à la clientèle, veuillez communiquer avec le bureau HumanWare le plus près de chez vous, ou consultez notre site web : </w:t>
                            </w:r>
                            <w:r w:rsidRPr="00B341C8" w:rsidR="00B341C8">
                              <w:rPr>
                                <w:lang w:val="fr-FR"/>
                              </w:rPr>
                              <w:t>ww</w:t>
                            </w:r>
                            <w:r w:rsidR="00B341C8">
                              <w:rPr>
                                <w:lang w:val="fr-FR"/>
                              </w:rPr>
                              <w:t>w.humanware.com.</w:t>
                            </w:r>
                          </w:p>
                          <w:p w:rsidR="00931B86" w:rsidP="00931B86" w:rsidRDefault="00931B86" w14:paraId="160D35BE" w14:textId="1FF78DC5">
                            <w:pPr>
                              <w:jc w:val="left"/>
                              <w:rPr>
                                <w:lang w:val="fr-FR"/>
                              </w:rPr>
                            </w:pPr>
                            <w:r>
                              <w:rPr>
                                <w:b/>
                                <w:bCs/>
                                <w:lang w:val="fr-FR"/>
                              </w:rPr>
                              <w:br/>
                            </w:r>
                            <w:r w:rsidRPr="007157CE">
                              <w:rPr>
                                <w:b/>
                                <w:bCs/>
                                <w:lang w:val="fr-FR"/>
                              </w:rPr>
                              <w:t xml:space="preserve">North America / Amérique du </w:t>
                            </w:r>
                            <w:proofErr w:type="gramStart"/>
                            <w:r w:rsidRPr="007157CE">
                              <w:rPr>
                                <w:b/>
                                <w:bCs/>
                                <w:lang w:val="fr-FR"/>
                              </w:rPr>
                              <w:t>Nord</w:t>
                            </w:r>
                            <w:r w:rsidRPr="007157CE">
                              <w:rPr>
                                <w:lang w:val="fr-FR"/>
                              </w:rPr>
                              <w:t>:</w:t>
                            </w:r>
                            <w:proofErr w:type="gramEnd"/>
                            <w:r w:rsidRPr="007157CE">
                              <w:rPr>
                                <w:lang w:val="fr-FR"/>
                              </w:rPr>
                              <w:t xml:space="preserve"> </w:t>
                            </w:r>
                            <w:r>
                              <w:rPr>
                                <w:lang w:val="fr-FR"/>
                              </w:rPr>
                              <w:br/>
                            </w:r>
                            <w:r w:rsidRPr="007157CE">
                              <w:rPr>
                                <w:lang w:val="fr-FR"/>
                              </w:rPr>
                              <w:t>1 (800) 722-3393</w:t>
                            </w:r>
                            <w:r w:rsidRPr="007157CE">
                              <w:rPr>
                                <w:lang w:val="fr-FR"/>
                              </w:rPr>
                              <w:cr/>
                              <w:t>support@humanware.com</w:t>
                            </w:r>
                          </w:p>
                          <w:p w:rsidR="00931B86" w:rsidP="00931B86" w:rsidRDefault="00931B86" w14:paraId="13D372D2" w14:textId="77066EF8">
                            <w:pPr>
                              <w:jc w:val="left"/>
                              <w:rPr>
                                <w:lang w:val="fr-FR"/>
                              </w:rPr>
                            </w:pPr>
                            <w:proofErr w:type="gramStart"/>
                            <w:r w:rsidRPr="007157CE">
                              <w:rPr>
                                <w:b/>
                                <w:bCs/>
                                <w:lang w:val="fr-FR"/>
                              </w:rPr>
                              <w:t>Europe:</w:t>
                            </w:r>
                            <w:proofErr w:type="gramEnd"/>
                            <w:r w:rsidRPr="007157CE">
                              <w:rPr>
                                <w:lang w:val="fr-FR"/>
                              </w:rPr>
                              <w:t xml:space="preserve"> </w:t>
                            </w:r>
                            <w:r>
                              <w:rPr>
                                <w:lang w:val="fr-FR"/>
                              </w:rPr>
                              <w:br/>
                            </w:r>
                            <w:r w:rsidRPr="007157CE">
                              <w:rPr>
                                <w:lang w:val="fr-FR"/>
                              </w:rPr>
                              <w:t>(0044) 1933 415 800</w:t>
                            </w:r>
                            <w:r w:rsidRPr="007157CE">
                              <w:rPr>
                                <w:lang w:val="fr-FR"/>
                              </w:rPr>
                              <w:cr/>
                              <w:t>eu.support@humanware.com</w:t>
                            </w:r>
                          </w:p>
                          <w:p w:rsidR="00931B86" w:rsidP="00931B86" w:rsidRDefault="00931B86" w14:paraId="31E8AFFE" w14:textId="38D1135D">
                            <w:pPr>
                              <w:jc w:val="left"/>
                              <w:rPr>
                                <w:lang w:val="fr-FR"/>
                              </w:rPr>
                            </w:pPr>
                            <w:proofErr w:type="spellStart"/>
                            <w:r w:rsidRPr="000D6B33">
                              <w:rPr>
                                <w:b/>
                                <w:bCs/>
                                <w:lang w:val="fr-FR"/>
                              </w:rPr>
                              <w:t>Australia</w:t>
                            </w:r>
                            <w:proofErr w:type="spellEnd"/>
                            <w:r w:rsidRPr="000D6B33">
                              <w:rPr>
                                <w:b/>
                                <w:bCs/>
                                <w:lang w:val="fr-FR"/>
                              </w:rPr>
                              <w:t xml:space="preserve"> / Asia - Australie / </w:t>
                            </w:r>
                            <w:proofErr w:type="gramStart"/>
                            <w:r w:rsidRPr="000D6B33">
                              <w:rPr>
                                <w:b/>
                                <w:bCs/>
                                <w:lang w:val="fr-FR"/>
                              </w:rPr>
                              <w:t>Asie:</w:t>
                            </w:r>
                            <w:proofErr w:type="gramEnd"/>
                            <w:r w:rsidRPr="000D6B33">
                              <w:rPr>
                                <w:lang w:val="fr-FR"/>
                              </w:rPr>
                              <w:t xml:space="preserve"> </w:t>
                            </w:r>
                            <w:r w:rsidRPr="000D6B33">
                              <w:rPr>
                                <w:lang w:val="fr-FR"/>
                              </w:rPr>
                              <w:br/>
                              <w:t xml:space="preserve">(02) 9686 2600 </w:t>
                            </w:r>
                            <w:r w:rsidRPr="000D6B33">
                              <w:rPr>
                                <w:lang w:val="fr-FR"/>
                              </w:rPr>
                              <w:cr/>
                              <w:t>au.sales@humanware.com</w:t>
                            </w:r>
                            <w:r w:rsidRPr="007157CE">
                              <w:rPr>
                                <w:lang w:val="fr-FR"/>
                              </w:rPr>
                              <w:cr/>
                            </w:r>
                          </w:p>
                          <w:p w:rsidR="00931B86" w:rsidP="00931B86" w:rsidRDefault="00931B86" w14:paraId="46B4649C" w14:textId="77777777">
                            <w:pPr>
                              <w:jc w:val="left"/>
                              <w:rPr>
                                <w:lang w:val="fr-FR"/>
                              </w:rPr>
                            </w:pPr>
                          </w:p>
                          <w:p w:rsidR="00931B86" w:rsidP="00931B86" w:rsidRDefault="00931B86" w14:paraId="11849D80" w14:textId="77777777">
                            <w:pPr>
                              <w:jc w:val="left"/>
                              <w:rPr>
                                <w:lang w:val="fr-FR"/>
                              </w:rPr>
                            </w:pPr>
                          </w:p>
                          <w:p w:rsidR="00931B86" w:rsidP="00931B86" w:rsidRDefault="00931B86" w14:paraId="279AEF66" w14:textId="77777777">
                            <w:pPr>
                              <w:jc w:val="left"/>
                              <w:rPr>
                                <w:lang w:val="fr-FR"/>
                              </w:rPr>
                            </w:pPr>
                          </w:p>
                          <w:p w:rsidRPr="007157CE" w:rsidR="00931B86" w:rsidP="00931B86" w:rsidRDefault="00931B86" w14:paraId="7DDEE2DC" w14:textId="77777777">
                            <w:pPr>
                              <w:jc w:val="left"/>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style="position:absolute;left:0;text-align:left;margin-left:0;margin-top:-3.1pt;width:322.45pt;height:506.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" w14:anchorId="674618D1">
                <v:textbox>
                  <w:txbxContent>
                    <w:p w:rsidRPr="007157CE" w:rsidR="00931B86" w:rsidP="00931B86" w:rsidRDefault="00931B86" w14:paraId="0FC86ED7" w14:textId="026541B2">
                      <w:pPr>
                        <w:jc w:val="left"/>
                        <w:rPr>
                          <w:b/>
                          <w:bCs/>
                          <w:lang w:val="fr-FR"/>
                        </w:rPr>
                      </w:pPr>
                      <w:r w:rsidRPr="007157CE">
                        <w:rPr>
                          <w:b/>
                          <w:bCs/>
                          <w:lang w:val="fr-FR"/>
                        </w:rPr>
                        <w:t xml:space="preserve">Service à la clientèle </w:t>
                      </w:r>
                    </w:p>
                    <w:p w:rsidRPr="00B341C8" w:rsidR="00931B86" w:rsidP="00931B86" w:rsidRDefault="00931B86" w14:paraId="1750E927" w14:textId="14F953F2">
                      <w:pPr>
                        <w:jc w:val="left"/>
                        <w:rPr>
                          <w:lang w:val="fr-FR"/>
                        </w:rPr>
                      </w:pPr>
                      <w:r w:rsidRPr="007157CE">
                        <w:rPr>
                          <w:lang w:val="fr-FR"/>
                        </w:rPr>
                        <w:t xml:space="preserve">Pour le service à la clientèle, veuillez communiquer avec le bureau HumanWare le plus près de chez vous, ou consultez notre site web : </w:t>
                      </w:r>
                      <w:r w:rsidRPr="00B341C8" w:rsidR="00B341C8">
                        <w:rPr>
                          <w:lang w:val="fr-FR"/>
                        </w:rPr>
                        <w:t>ww</w:t>
                      </w:r>
                      <w:r w:rsidR="00B341C8">
                        <w:rPr>
                          <w:lang w:val="fr-FR"/>
                        </w:rPr>
                        <w:t>w.humanware.com.</w:t>
                      </w:r>
                    </w:p>
                    <w:p w:rsidR="00931B86" w:rsidP="00931B86" w:rsidRDefault="00931B86" w14:paraId="160D35BE" w14:textId="1FF78DC5">
                      <w:pPr>
                        <w:jc w:val="left"/>
                        <w:rPr>
                          <w:lang w:val="fr-FR"/>
                        </w:rPr>
                      </w:pPr>
                      <w:r>
                        <w:rPr>
                          <w:b/>
                          <w:bCs/>
                          <w:lang w:val="fr-FR"/>
                        </w:rPr>
                        <w:br/>
                      </w:r>
                      <w:r w:rsidRPr="007157CE">
                        <w:rPr>
                          <w:b/>
                          <w:bCs/>
                          <w:lang w:val="fr-FR"/>
                        </w:rPr>
                        <w:t xml:space="preserve">North America / Amérique du </w:t>
                      </w:r>
                      <w:proofErr w:type="gramStart"/>
                      <w:r w:rsidRPr="007157CE">
                        <w:rPr>
                          <w:b/>
                          <w:bCs/>
                          <w:lang w:val="fr-FR"/>
                        </w:rPr>
                        <w:t>Nord</w:t>
                      </w:r>
                      <w:r w:rsidRPr="007157CE">
                        <w:rPr>
                          <w:lang w:val="fr-FR"/>
                        </w:rPr>
                        <w:t>:</w:t>
                      </w:r>
                      <w:proofErr w:type="gramEnd"/>
                      <w:r w:rsidRPr="007157CE">
                        <w:rPr>
                          <w:lang w:val="fr-FR"/>
                        </w:rPr>
                        <w:t xml:space="preserve"> </w:t>
                      </w:r>
                      <w:r>
                        <w:rPr>
                          <w:lang w:val="fr-FR"/>
                        </w:rPr>
                        <w:br/>
                      </w:r>
                      <w:r w:rsidRPr="007157CE">
                        <w:rPr>
                          <w:lang w:val="fr-FR"/>
                        </w:rPr>
                        <w:t>1 (800) 722-3393</w:t>
                      </w:r>
                      <w:r w:rsidRPr="007157CE">
                        <w:rPr>
                          <w:lang w:val="fr-FR"/>
                        </w:rPr>
                        <w:cr/>
                        <w:t>support@humanware.com</w:t>
                      </w:r>
                    </w:p>
                    <w:p w:rsidR="00931B86" w:rsidP="00931B86" w:rsidRDefault="00931B86" w14:paraId="13D372D2" w14:textId="77066EF8">
                      <w:pPr>
                        <w:jc w:val="left"/>
                        <w:rPr>
                          <w:lang w:val="fr-FR"/>
                        </w:rPr>
                      </w:pPr>
                      <w:proofErr w:type="gramStart"/>
                      <w:r w:rsidRPr="007157CE">
                        <w:rPr>
                          <w:b/>
                          <w:bCs/>
                          <w:lang w:val="fr-FR"/>
                        </w:rPr>
                        <w:t>Europe:</w:t>
                      </w:r>
                      <w:proofErr w:type="gramEnd"/>
                      <w:r w:rsidRPr="007157CE">
                        <w:rPr>
                          <w:lang w:val="fr-FR"/>
                        </w:rPr>
                        <w:t xml:space="preserve"> </w:t>
                      </w:r>
                      <w:r>
                        <w:rPr>
                          <w:lang w:val="fr-FR"/>
                        </w:rPr>
                        <w:br/>
                      </w:r>
                      <w:r w:rsidRPr="007157CE">
                        <w:rPr>
                          <w:lang w:val="fr-FR"/>
                        </w:rPr>
                        <w:t>(0044) 1933 415 800</w:t>
                      </w:r>
                      <w:r w:rsidRPr="007157CE">
                        <w:rPr>
                          <w:lang w:val="fr-FR"/>
                        </w:rPr>
                        <w:cr/>
                        <w:t>eu.support@humanware.com</w:t>
                      </w:r>
                    </w:p>
                    <w:p w:rsidR="00931B86" w:rsidP="00931B86" w:rsidRDefault="00931B86" w14:paraId="31E8AFFE" w14:textId="38D1135D">
                      <w:pPr>
                        <w:jc w:val="left"/>
                        <w:rPr>
                          <w:lang w:val="fr-FR"/>
                        </w:rPr>
                      </w:pPr>
                      <w:proofErr w:type="spellStart"/>
                      <w:r w:rsidRPr="000D6B33">
                        <w:rPr>
                          <w:b/>
                          <w:bCs/>
                          <w:lang w:val="fr-FR"/>
                        </w:rPr>
                        <w:t>Australia</w:t>
                      </w:r>
                      <w:proofErr w:type="spellEnd"/>
                      <w:r w:rsidRPr="000D6B33">
                        <w:rPr>
                          <w:b/>
                          <w:bCs/>
                          <w:lang w:val="fr-FR"/>
                        </w:rPr>
                        <w:t xml:space="preserve"> / Asia - Australie / </w:t>
                      </w:r>
                      <w:proofErr w:type="gramStart"/>
                      <w:r w:rsidRPr="000D6B33">
                        <w:rPr>
                          <w:b/>
                          <w:bCs/>
                          <w:lang w:val="fr-FR"/>
                        </w:rPr>
                        <w:t>Asie:</w:t>
                      </w:r>
                      <w:proofErr w:type="gramEnd"/>
                      <w:r w:rsidRPr="000D6B33">
                        <w:rPr>
                          <w:lang w:val="fr-FR"/>
                        </w:rPr>
                        <w:t xml:space="preserve"> </w:t>
                      </w:r>
                      <w:r w:rsidRPr="000D6B33">
                        <w:rPr>
                          <w:lang w:val="fr-FR"/>
                        </w:rPr>
                        <w:br/>
                        <w:t xml:space="preserve">(02) 9686 2600 </w:t>
                      </w:r>
                      <w:r w:rsidRPr="000D6B33">
                        <w:rPr>
                          <w:lang w:val="fr-FR"/>
                        </w:rPr>
                        <w:cr/>
                        <w:t>au.sales@humanware.com</w:t>
                      </w:r>
                      <w:r w:rsidRPr="007157CE">
                        <w:rPr>
                          <w:lang w:val="fr-FR"/>
                        </w:rPr>
                        <w:cr/>
                      </w:r>
                    </w:p>
                    <w:p w:rsidR="00931B86" w:rsidP="00931B86" w:rsidRDefault="00931B86" w14:paraId="46B4649C" w14:textId="77777777">
                      <w:pPr>
                        <w:jc w:val="left"/>
                        <w:rPr>
                          <w:lang w:val="fr-FR"/>
                        </w:rPr>
                      </w:pPr>
                    </w:p>
                    <w:p w:rsidR="00931B86" w:rsidP="00931B86" w:rsidRDefault="00931B86" w14:paraId="11849D80" w14:textId="77777777">
                      <w:pPr>
                        <w:jc w:val="left"/>
                        <w:rPr>
                          <w:lang w:val="fr-FR"/>
                        </w:rPr>
                      </w:pPr>
                    </w:p>
                    <w:p w:rsidR="00931B86" w:rsidP="00931B86" w:rsidRDefault="00931B86" w14:paraId="279AEF66" w14:textId="77777777">
                      <w:pPr>
                        <w:jc w:val="left"/>
                        <w:rPr>
                          <w:lang w:val="fr-FR"/>
                        </w:rPr>
                      </w:pPr>
                    </w:p>
                    <w:p w:rsidRPr="007157CE" w:rsidR="00931B86" w:rsidP="00931B86" w:rsidRDefault="00931B86" w14:paraId="7DDEE2DC" w14:textId="77777777">
                      <w:pPr>
                        <w:jc w:val="left"/>
                        <w:rPr>
                          <w:lang w:val="fr-FR"/>
                        </w:rPr>
                      </w:pPr>
                    </w:p>
                  </w:txbxContent>
                </v:textbox>
              </v:shape>
            </w:pict>
          </mc:Fallback>
        </mc:AlternateContent>
      </w:r>
      <w:r w:rsidRPr="00695A9E">
        <w:rPr>
          <w:rFonts w:ascii="Times New Roman" w:hAnsi="Times New Roman" w:eastAsiaTheme="minorHAnsi"/>
          <w:noProof/>
          <w:sz w:val="24"/>
          <w:szCs w:val="24"/>
          <w:lang w:val="fr-CA" w:eastAsia="fr-CA" w:bidi="ar-SA"/>
        </w:rPr>
        <mc:AlternateContent>
          <mc:Choice Requires="wps">
            <w:drawing>
              <wp:anchor distT="0" distB="0" distL="114300" distR="114300" simplePos="0" relativeHeight="251658241" behindDoc="0" locked="0" layoutInCell="1" allowOverlap="1" wp14:anchorId="47F0D583" wp14:editId="3C6F94DA">
                <wp:simplePos x="0" y="0"/>
                <wp:positionH relativeFrom="column">
                  <wp:posOffset>67310</wp:posOffset>
                </wp:positionH>
                <wp:positionV relativeFrom="paragraph">
                  <wp:posOffset>6718638</wp:posOffset>
                </wp:positionV>
                <wp:extent cx="1313234" cy="387706"/>
                <wp:effectExtent l="0" t="0" r="0" b="0"/>
                <wp:wrapNone/>
                <wp:docPr id="1277846613" name="Zone de texte 1277846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234" cy="387706"/>
                        </a:xfrm>
                        <a:prstGeom prst="rect">
                          <a:avLst/>
                        </a:prstGeom>
                        <a:noFill/>
                        <a:ln>
                          <a:noFill/>
                        </a:ln>
                        <a:extLst>
                          <a:ext uri="{91240B29-F687-4f45-9708-019B960494DF}">
                            <a14:hiddenLine xmlns:lc="http://schemas.openxmlformats.org/drawingml/2006/lockedCanvas"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rsidRPr="007157CE" w:rsidR="00931B86" w:rsidP="00931B86" w:rsidRDefault="00931B86" w14:paraId="4A6B9E72" w14:textId="52487765">
                            <w:pPr>
                              <w:spacing w:before="0" w:after="0" w:line="240" w:lineRule="auto"/>
                              <w:rPr>
                                <w:rFonts w:ascii="Arial Bold" w:hAnsi="Arial Bold"/>
                                <w:sz w:val="20"/>
                              </w:rPr>
                            </w:pPr>
                            <w:r w:rsidRPr="007157CE">
                              <w:rPr>
                                <w:rFonts w:ascii="Arial Bold" w:hAnsi="Arial Bold"/>
                                <w:sz w:val="20"/>
                              </w:rPr>
                              <w:t>ACCD-</w:t>
                            </w:r>
                            <w:r w:rsidR="00D12DF8">
                              <w:rPr>
                                <w:rFonts w:ascii="Arial Bold" w:hAnsi="Arial Bold"/>
                                <w:sz w:val="20"/>
                              </w:rPr>
                              <w:t>0187</w:t>
                            </w:r>
                            <w:r w:rsidRPr="007157CE">
                              <w:rPr>
                                <w:rFonts w:ascii="Arial Bold" w:hAnsi="Arial Bold"/>
                                <w:sz w:val="20"/>
                              </w:rPr>
                              <w:br/>
                              <w:t xml:space="preserve">REV </w:t>
                            </w:r>
                            <w:r w:rsidR="00884DF2">
                              <w:rPr>
                                <w:rFonts w:ascii="Arial Bold" w:hAnsi="Arial Bold"/>
                                <w:sz w:val="20"/>
                              </w:rPr>
                              <w:t>14</w:t>
                            </w:r>
                          </w:p>
                          <w:p w:rsidRPr="007157CE" w:rsidR="00931B86" w:rsidP="00931B86" w:rsidRDefault="00931B86" w14:paraId="1DAA5D93" w14:textId="77777777">
                            <w:pPr>
                              <w:spacing w:after="0" w:line="240" w:lineRule="auto"/>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77846613" style="position:absolute;left:0;text-align:left;margin-left:5.3pt;margin-top:529.05pt;width:103.4pt;height:30.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" w14:anchorId="47F0D583">
                <v:textbox>
                  <w:txbxContent>
                    <w:p w:rsidRPr="007157CE" w:rsidR="00931B86" w:rsidP="00931B86" w:rsidRDefault="00931B86" w14:paraId="4A6B9E72" w14:textId="52487765">
                      <w:pPr>
                        <w:spacing w:before="0" w:after="0" w:line="240" w:lineRule="auto"/>
                        <w:rPr>
                          <w:rFonts w:ascii="Arial Bold" w:hAnsi="Arial Bold"/>
                          <w:sz w:val="20"/>
                        </w:rPr>
                      </w:pPr>
                      <w:r w:rsidRPr="007157CE">
                        <w:rPr>
                          <w:rFonts w:ascii="Arial Bold" w:hAnsi="Arial Bold"/>
                          <w:sz w:val="20"/>
                        </w:rPr>
                        <w:t>ACCD-</w:t>
                      </w:r>
                      <w:r w:rsidR="00D12DF8">
                        <w:rPr>
                          <w:rFonts w:ascii="Arial Bold" w:hAnsi="Arial Bold"/>
                          <w:sz w:val="20"/>
                        </w:rPr>
                        <w:t>0187</w:t>
                      </w:r>
                      <w:r w:rsidRPr="007157CE">
                        <w:rPr>
                          <w:rFonts w:ascii="Arial Bold" w:hAnsi="Arial Bold"/>
                          <w:sz w:val="20"/>
                        </w:rPr>
                        <w:br/>
                        <w:t xml:space="preserve">REV </w:t>
                      </w:r>
                      <w:r w:rsidR="00884DF2">
                        <w:rPr>
                          <w:rFonts w:ascii="Arial Bold" w:hAnsi="Arial Bold"/>
                          <w:sz w:val="20"/>
                        </w:rPr>
                        <w:t>14</w:t>
                      </w:r>
                    </w:p>
                    <w:p w:rsidRPr="007157CE" w:rsidR="00931B86" w:rsidP="00931B86" w:rsidRDefault="00931B86" w14:paraId="1DAA5D93" w14:textId="77777777">
                      <w:pPr>
                        <w:spacing w:after="0" w:line="240" w:lineRule="auto"/>
                        <w:rPr>
                          <w:rFonts w:cs="Arial"/>
                          <w:sz w:val="20"/>
                        </w:rPr>
                      </w:pPr>
                    </w:p>
                  </w:txbxContent>
                </v:textbox>
              </v:shape>
            </w:pict>
          </mc:Fallback>
        </mc:AlternateContent>
      </w:r>
    </w:p>
    <w:p w:rsidRPr="00490E34" w:rsidR="00931B86" w:rsidP="00931B86" w:rsidRDefault="00931B86" w14:paraId="0C3A6A3B" w14:textId="77777777">
      <w:pPr>
        <w:rPr>
          <w:lang w:val="fr-CA"/>
        </w:rPr>
      </w:pPr>
    </w:p>
    <w:p w:rsidRPr="00490E34" w:rsidR="00690D38" w:rsidRDefault="00690D38" w14:paraId="46FF2E24" w14:textId="2FBEBB36">
      <w:pPr>
        <w:rPr>
          <w:lang w:val="fr-CA"/>
        </w:rPr>
      </w:pPr>
    </w:p>
    <w:sectPr w:rsidRPr="00490E34" w:rsidR="00690D38" w:rsidSect="00782F92">
      <w:footerReference w:type="default" r:id="rId33"/>
      <w:type w:val="continuous"/>
      <w:pgSz w:w="7920" w:h="12240" w:orient="portrait" w:code="6"/>
      <w:pgMar w:top="720" w:right="720" w:bottom="720" w:left="720" w:header="720" w:footer="0"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C5CB9" w:rsidRDefault="002C5CB9" w14:paraId="47E49A40" w14:textId="77777777">
      <w:pPr>
        <w:spacing w:before="0" w:after="0" w:line="240" w:lineRule="auto"/>
      </w:pPr>
      <w:r>
        <w:separator/>
      </w:r>
    </w:p>
  </w:endnote>
  <w:endnote w:type="continuationSeparator" w:id="0">
    <w:p w:rsidR="002C5CB9" w:rsidRDefault="002C5CB9" w14:paraId="65B914B0" w14:textId="77777777">
      <w:pPr>
        <w:spacing w:before="0" w:after="0" w:line="240" w:lineRule="auto"/>
      </w:pPr>
      <w:r>
        <w:continuationSeparator/>
      </w:r>
    </w:p>
  </w:endnote>
  <w:endnote w:type="continuationNotice" w:id="1">
    <w:p w:rsidR="002C5CB9" w:rsidRDefault="002C5CB9" w14:paraId="3D1F7CF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3150" w:rsidRDefault="00193150" w14:paraId="7AFD4B38" w14:textId="77777777">
    <w:pPr>
      <w:pStyle w:val="Pieddepage"/>
      <w:jc w:val="center"/>
    </w:pPr>
  </w:p>
  <w:p w:rsidR="00193150" w:rsidRDefault="00193150" w14:paraId="623B9442"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877213"/>
      <w:docPartObj>
        <w:docPartGallery w:val="Page Numbers (Bottom of Page)"/>
        <w:docPartUnique/>
      </w:docPartObj>
    </w:sdtPr>
    <w:sdtContent>
      <w:p w:rsidR="00193150" w:rsidRDefault="00FE3615" w14:paraId="5FC0CFF8" w14:textId="77777777">
        <w:pPr>
          <w:pStyle w:val="Pieddepage"/>
          <w:jc w:val="center"/>
        </w:pPr>
        <w:r>
          <w:t xml:space="preserve">Page </w:t>
        </w:r>
        <w:r>
          <w:fldChar w:fldCharType="begin"/>
        </w:r>
        <w:r>
          <w:instrText>PAGE   \* MERGEFORMAT</w:instrText>
        </w:r>
        <w:r>
          <w:fldChar w:fldCharType="separate"/>
        </w:r>
        <w:r w:rsidRPr="0071244A">
          <w:rPr>
            <w:noProof/>
            <w:lang w:val="fr-FR"/>
          </w:rPr>
          <w:t>1</w:t>
        </w:r>
        <w:r>
          <w:fldChar w:fldCharType="end"/>
        </w:r>
      </w:p>
    </w:sdtContent>
  </w:sdt>
  <w:p w:rsidR="00193150" w:rsidRDefault="00193150" w14:paraId="02F74DDD"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2613544"/>
      <w:docPartObj>
        <w:docPartGallery w:val="Page Numbers (Bottom of Page)"/>
        <w:docPartUnique/>
      </w:docPartObj>
    </w:sdtPr>
    <w:sdtContent>
      <w:p w:rsidR="00193150" w:rsidRDefault="00FE3615" w14:paraId="24F8B413" w14:textId="77777777">
        <w:pPr>
          <w:pStyle w:val="Pieddepage"/>
          <w:jc w:val="center"/>
        </w:pPr>
        <w:r>
          <w:t xml:space="preserve">Page </w:t>
        </w:r>
        <w:r>
          <w:fldChar w:fldCharType="begin"/>
        </w:r>
        <w:r>
          <w:instrText>PAGE   \* MERGEFORMAT</w:instrText>
        </w:r>
        <w:r>
          <w:fldChar w:fldCharType="separate"/>
        </w:r>
        <w:r>
          <w:rPr>
            <w:lang w:val="fr-FR"/>
          </w:rPr>
          <w:t>2</w:t>
        </w:r>
        <w:r>
          <w:fldChar w:fldCharType="end"/>
        </w:r>
      </w:p>
    </w:sdtContent>
  </w:sdt>
  <w:p w:rsidR="00193150" w:rsidRDefault="00193150" w14:paraId="7420FB51"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3150" w:rsidRDefault="00193150" w14:paraId="76B04A11" w14:textId="77777777">
    <w:pPr>
      <w:pStyle w:val="Pieddepage"/>
      <w:jc w:val="center"/>
    </w:pPr>
  </w:p>
  <w:p w:rsidR="00193150" w:rsidRDefault="00193150" w14:paraId="64167319" w14:textId="7777777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7695654"/>
      <w:docPartObj>
        <w:docPartGallery w:val="Page Numbers (Bottom of Page)"/>
        <w:docPartUnique/>
      </w:docPartObj>
    </w:sdtPr>
    <w:sdtContent>
      <w:p w:rsidR="00193150" w:rsidRDefault="00FE3615" w14:paraId="5DA7A2E3" w14:textId="77777777">
        <w:pPr>
          <w:pStyle w:val="Pieddepage"/>
          <w:jc w:val="center"/>
        </w:pPr>
        <w:r>
          <w:fldChar w:fldCharType="begin"/>
        </w:r>
        <w:r>
          <w:instrText>PAGE   \* MERGEFORMAT</w:instrText>
        </w:r>
        <w:r>
          <w:fldChar w:fldCharType="separate"/>
        </w:r>
        <w:r w:rsidRPr="002A74A7">
          <w:rPr>
            <w:noProof/>
            <w:lang w:val="fr-FR"/>
          </w:rPr>
          <w:t>1</w:t>
        </w:r>
        <w:r>
          <w:fldChar w:fldCharType="end"/>
        </w:r>
      </w:p>
    </w:sdtContent>
  </w:sdt>
  <w:p w:rsidR="00193150" w:rsidRDefault="00193150" w14:paraId="0320BC0E" w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65131"/>
      <w:docPartObj>
        <w:docPartGallery w:val="Page Numbers (Bottom of Page)"/>
        <w:docPartUnique/>
      </w:docPartObj>
    </w:sdtPr>
    <w:sdtContent>
      <w:p w:rsidR="00193150" w:rsidRDefault="00FE3615" w14:paraId="048986A8" w14:textId="77777777">
        <w:pPr>
          <w:pStyle w:val="Pieddepage"/>
          <w:jc w:val="center"/>
        </w:pPr>
        <w:r>
          <w:t xml:space="preserve">Page </w:t>
        </w:r>
        <w:r>
          <w:fldChar w:fldCharType="begin"/>
        </w:r>
        <w:r>
          <w:instrText>PAGE   \* MERGEFORMAT</w:instrText>
        </w:r>
        <w:r>
          <w:fldChar w:fldCharType="separate"/>
        </w:r>
        <w:r w:rsidRPr="0094097F">
          <w:rPr>
            <w:noProof/>
            <w:lang w:val="fr-FR"/>
          </w:rPr>
          <w:t>4</w:t>
        </w:r>
        <w:r>
          <w:fldChar w:fldCharType="end"/>
        </w:r>
      </w:p>
    </w:sdtContent>
  </w:sdt>
  <w:p w:rsidR="00193150" w:rsidRDefault="00193150" w14:paraId="2AFF8644" w14:textId="7777777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93150" w:rsidRDefault="00FE3615" w14:paraId="3F6DEAF9" w14:textId="77777777">
    <w:pPr>
      <w:pStyle w:val="Pieddepage"/>
      <w:jc w:val="center"/>
    </w:pPr>
    <w:r>
      <w:rPr>
        <w:noProof/>
      </w:rPr>
      <w:drawing>
        <wp:anchor distT="0" distB="0" distL="114300" distR="114300" simplePos="0" relativeHeight="251658240" behindDoc="0" locked="0" layoutInCell="1" allowOverlap="1" wp14:anchorId="1B059BBA" wp14:editId="4133E1E5">
          <wp:simplePos x="0" y="0"/>
          <wp:positionH relativeFrom="column">
            <wp:posOffset>2305631</wp:posOffset>
          </wp:positionH>
          <wp:positionV relativeFrom="paragraph">
            <wp:posOffset>326525</wp:posOffset>
          </wp:positionV>
          <wp:extent cx="1721223" cy="365760"/>
          <wp:effectExtent l="0" t="0" r="0" b="0"/>
          <wp:wrapTopAndBottom/>
          <wp:docPr id="1262067161" name="Picture 4" descr="A logo with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7161" name="Picture 4" descr="A logo with a person's he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1223" cy="365760"/>
                  </a:xfrm>
                  <a:prstGeom prst="rect">
                    <a:avLst/>
                  </a:prstGeom>
                </pic:spPr>
              </pic:pic>
            </a:graphicData>
          </a:graphic>
          <wp14:sizeRelH relativeFrom="margin">
            <wp14:pctWidth>0</wp14:pctWidth>
          </wp14:sizeRelH>
          <wp14:sizeRelV relativeFrom="margin">
            <wp14:pctHeight>0</wp14:pctHeight>
          </wp14:sizeRelV>
        </wp:anchor>
      </w:drawing>
    </w:r>
  </w:p>
  <w:p w:rsidR="00193150" w:rsidRDefault="00193150" w14:paraId="76DC1DD5"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C5CB9" w:rsidRDefault="002C5CB9" w14:paraId="655DD2D9" w14:textId="77777777">
      <w:pPr>
        <w:spacing w:before="0" w:after="0" w:line="240" w:lineRule="auto"/>
      </w:pPr>
      <w:r>
        <w:separator/>
      </w:r>
    </w:p>
  </w:footnote>
  <w:footnote w:type="continuationSeparator" w:id="0">
    <w:p w:rsidR="002C5CB9" w:rsidRDefault="002C5CB9" w14:paraId="4151E8C0" w14:textId="77777777">
      <w:pPr>
        <w:spacing w:before="0" w:after="0" w:line="240" w:lineRule="auto"/>
      </w:pPr>
      <w:r>
        <w:continuationSeparator/>
      </w:r>
    </w:p>
  </w:footnote>
  <w:footnote w:type="continuationNotice" w:id="1">
    <w:p w:rsidR="002C5CB9" w:rsidRDefault="002C5CB9" w14:paraId="7DD59BA8"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45E1C"/>
    <w:multiLevelType w:val="hybridMultilevel"/>
    <w:tmpl w:val="3840381C"/>
    <w:lvl w:ilvl="0" w:tplc="0C0C0005">
      <w:start w:val="1"/>
      <w:numFmt w:val="bullet"/>
      <w:lvlText w:val=""/>
      <w:lvlJc w:val="left"/>
      <w:pPr>
        <w:ind w:left="1080" w:hanging="360"/>
      </w:pPr>
      <w:rPr>
        <w:rFonts w:hint="default" w:ascii="Wingdings" w:hAnsi="Wingdings"/>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 w15:restartNumberingAfterBreak="0">
    <w:nsid w:val="113D7510"/>
    <w:multiLevelType w:val="hybridMultilevel"/>
    <w:tmpl w:val="62281B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DFD2BFE"/>
    <w:multiLevelType w:val="hybridMultilevel"/>
    <w:tmpl w:val="BD62D166"/>
    <w:lvl w:ilvl="0" w:tplc="0C0C0001">
      <w:start w:val="1"/>
      <w:numFmt w:val="bullet"/>
      <w:lvlText w:val=""/>
      <w:lvlJc w:val="left"/>
      <w:pPr>
        <w:tabs>
          <w:tab w:val="num" w:pos="720"/>
        </w:tabs>
        <w:ind w:left="720" w:hanging="360"/>
      </w:pPr>
      <w:rPr>
        <w:rFonts w:hint="default" w:ascii="Symbol" w:hAnsi="Symbol"/>
      </w:rPr>
    </w:lvl>
    <w:lvl w:ilvl="1" w:tplc="0C0C0003" w:tentative="1">
      <w:start w:val="1"/>
      <w:numFmt w:val="bullet"/>
      <w:lvlText w:val="o"/>
      <w:lvlJc w:val="left"/>
      <w:pPr>
        <w:tabs>
          <w:tab w:val="num" w:pos="1440"/>
        </w:tabs>
        <w:ind w:left="1440" w:hanging="360"/>
      </w:pPr>
      <w:rPr>
        <w:rFonts w:hint="default" w:ascii="Courier New" w:hAnsi="Courier New" w:cs="Courier New"/>
      </w:rPr>
    </w:lvl>
    <w:lvl w:ilvl="2" w:tplc="0C0C0005" w:tentative="1">
      <w:start w:val="1"/>
      <w:numFmt w:val="bullet"/>
      <w:lvlText w:val=""/>
      <w:lvlJc w:val="left"/>
      <w:pPr>
        <w:tabs>
          <w:tab w:val="num" w:pos="2160"/>
        </w:tabs>
        <w:ind w:left="2160" w:hanging="360"/>
      </w:pPr>
      <w:rPr>
        <w:rFonts w:hint="default" w:ascii="Wingdings" w:hAnsi="Wingdings"/>
      </w:rPr>
    </w:lvl>
    <w:lvl w:ilvl="3" w:tplc="0C0C0001" w:tentative="1">
      <w:start w:val="1"/>
      <w:numFmt w:val="bullet"/>
      <w:lvlText w:val=""/>
      <w:lvlJc w:val="left"/>
      <w:pPr>
        <w:tabs>
          <w:tab w:val="num" w:pos="2880"/>
        </w:tabs>
        <w:ind w:left="2880" w:hanging="360"/>
      </w:pPr>
      <w:rPr>
        <w:rFonts w:hint="default" w:ascii="Symbol" w:hAnsi="Symbol"/>
      </w:rPr>
    </w:lvl>
    <w:lvl w:ilvl="4" w:tplc="0C0C0003" w:tentative="1">
      <w:start w:val="1"/>
      <w:numFmt w:val="bullet"/>
      <w:lvlText w:val="o"/>
      <w:lvlJc w:val="left"/>
      <w:pPr>
        <w:tabs>
          <w:tab w:val="num" w:pos="3600"/>
        </w:tabs>
        <w:ind w:left="3600" w:hanging="360"/>
      </w:pPr>
      <w:rPr>
        <w:rFonts w:hint="default" w:ascii="Courier New" w:hAnsi="Courier New" w:cs="Courier New"/>
      </w:rPr>
    </w:lvl>
    <w:lvl w:ilvl="5" w:tplc="0C0C0005" w:tentative="1">
      <w:start w:val="1"/>
      <w:numFmt w:val="bullet"/>
      <w:lvlText w:val=""/>
      <w:lvlJc w:val="left"/>
      <w:pPr>
        <w:tabs>
          <w:tab w:val="num" w:pos="4320"/>
        </w:tabs>
        <w:ind w:left="4320" w:hanging="360"/>
      </w:pPr>
      <w:rPr>
        <w:rFonts w:hint="default" w:ascii="Wingdings" w:hAnsi="Wingdings"/>
      </w:rPr>
    </w:lvl>
    <w:lvl w:ilvl="6" w:tplc="0C0C0001" w:tentative="1">
      <w:start w:val="1"/>
      <w:numFmt w:val="bullet"/>
      <w:lvlText w:val=""/>
      <w:lvlJc w:val="left"/>
      <w:pPr>
        <w:tabs>
          <w:tab w:val="num" w:pos="5040"/>
        </w:tabs>
        <w:ind w:left="5040" w:hanging="360"/>
      </w:pPr>
      <w:rPr>
        <w:rFonts w:hint="default" w:ascii="Symbol" w:hAnsi="Symbol"/>
      </w:rPr>
    </w:lvl>
    <w:lvl w:ilvl="7" w:tplc="0C0C0003" w:tentative="1">
      <w:start w:val="1"/>
      <w:numFmt w:val="bullet"/>
      <w:lvlText w:val="o"/>
      <w:lvlJc w:val="left"/>
      <w:pPr>
        <w:tabs>
          <w:tab w:val="num" w:pos="5760"/>
        </w:tabs>
        <w:ind w:left="5760" w:hanging="360"/>
      </w:pPr>
      <w:rPr>
        <w:rFonts w:hint="default" w:ascii="Courier New" w:hAnsi="Courier New" w:cs="Courier New"/>
      </w:rPr>
    </w:lvl>
    <w:lvl w:ilvl="8" w:tplc="0C0C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25735E29"/>
    <w:multiLevelType w:val="hybridMultilevel"/>
    <w:tmpl w:val="BA7CDE14"/>
    <w:lvl w:ilvl="0" w:tplc="0C0C0001">
      <w:start w:val="1"/>
      <w:numFmt w:val="bullet"/>
      <w:lvlText w:val=""/>
      <w:lvlJc w:val="left"/>
      <w:pPr>
        <w:ind w:left="1080" w:hanging="360"/>
      </w:pPr>
      <w:rPr>
        <w:rFonts w:hint="default" w:ascii="Symbol" w:hAnsi="Symbol"/>
      </w:rPr>
    </w:lvl>
    <w:lvl w:ilvl="1" w:tplc="FFFFFFFF">
      <w:numFmt w:val="bullet"/>
      <w:lvlText w:val="-"/>
      <w:lvlJc w:val="left"/>
      <w:pPr>
        <w:ind w:left="1800" w:hanging="360"/>
      </w:pPr>
      <w:rPr>
        <w:rFonts w:hint="default" w:ascii="Arial" w:hAnsi="Arial" w:eastAsia="Calibri" w:cs="Arial"/>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 w15:restartNumberingAfterBreak="0">
    <w:nsid w:val="2607125F"/>
    <w:multiLevelType w:val="hybridMultilevel"/>
    <w:tmpl w:val="DEF61B2E"/>
    <w:lvl w:ilvl="0" w:tplc="0C0C0001">
      <w:start w:val="1"/>
      <w:numFmt w:val="bullet"/>
      <w:lvlText w:val=""/>
      <w:lvlJc w:val="left"/>
      <w:pPr>
        <w:ind w:left="1080" w:hanging="360"/>
      </w:pPr>
      <w:rPr>
        <w:rFonts w:hint="default" w:ascii="Symbol" w:hAnsi="Symbol"/>
      </w:rPr>
    </w:lvl>
    <w:lvl w:ilvl="1" w:tplc="FFFFFFFF">
      <w:numFmt w:val="bullet"/>
      <w:lvlText w:val="-"/>
      <w:lvlJc w:val="left"/>
      <w:pPr>
        <w:ind w:left="1800" w:hanging="360"/>
      </w:pPr>
      <w:rPr>
        <w:rFonts w:hint="default" w:ascii="Arial" w:hAnsi="Arial" w:eastAsia="Calibri" w:cs="Arial"/>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 w15:restartNumberingAfterBreak="0">
    <w:nsid w:val="2BE34C86"/>
    <w:multiLevelType w:val="hybridMultilevel"/>
    <w:tmpl w:val="ECF6441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 w15:restartNumberingAfterBreak="0">
    <w:nsid w:val="2DBB2DD6"/>
    <w:multiLevelType w:val="hybridMultilevel"/>
    <w:tmpl w:val="42088B12"/>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7" w15:restartNumberingAfterBreak="0">
    <w:nsid w:val="303E703D"/>
    <w:multiLevelType w:val="hybridMultilevel"/>
    <w:tmpl w:val="2996C64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1B36DFD"/>
    <w:multiLevelType w:val="hybridMultilevel"/>
    <w:tmpl w:val="CB04FD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FEE4D5C"/>
    <w:multiLevelType w:val="hybridMultilevel"/>
    <w:tmpl w:val="586ED5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447D10"/>
    <w:multiLevelType w:val="hybridMultilevel"/>
    <w:tmpl w:val="421EF18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39160E9"/>
    <w:multiLevelType w:val="hybridMultilevel"/>
    <w:tmpl w:val="5CC0AA72"/>
    <w:lvl w:ilvl="0" w:tplc="0C0C0001">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2" w15:restartNumberingAfterBreak="0">
    <w:nsid w:val="470D0E39"/>
    <w:multiLevelType w:val="hybridMultilevel"/>
    <w:tmpl w:val="8598C03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48524778"/>
    <w:multiLevelType w:val="hybridMultilevel"/>
    <w:tmpl w:val="266ED02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4D4A4E86"/>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4DA32C83"/>
    <w:multiLevelType w:val="hybridMultilevel"/>
    <w:tmpl w:val="5CB06404"/>
    <w:lvl w:ilvl="0" w:tplc="0C0C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52B3678A"/>
    <w:multiLevelType w:val="hybridMultilevel"/>
    <w:tmpl w:val="35DEDB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58A50DF"/>
    <w:multiLevelType w:val="hybridMultilevel"/>
    <w:tmpl w:val="A17EDA86"/>
    <w:lvl w:ilvl="0" w:tplc="FFFFFFFF">
      <w:start w:val="1"/>
      <w:numFmt w:val="bullet"/>
      <w:lvlText w:val=""/>
      <w:lvlJc w:val="left"/>
      <w:pPr>
        <w:ind w:left="360" w:hanging="360"/>
      </w:pPr>
      <w:rPr>
        <w:rFonts w:hint="default" w:ascii="Symbol" w:hAnsi="Symbol"/>
      </w:rPr>
    </w:lvl>
    <w:lvl w:ilvl="1" w:tplc="0C0C0001">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 w15:restartNumberingAfterBreak="0">
    <w:nsid w:val="5C2E2B07"/>
    <w:multiLevelType w:val="hybridMultilevel"/>
    <w:tmpl w:val="C2C0ECA2"/>
    <w:lvl w:ilvl="0" w:tplc="C46AB498">
      <w:numFmt w:val="bullet"/>
      <w:lvlText w:val="-"/>
      <w:lvlJc w:val="left"/>
      <w:pPr>
        <w:ind w:left="720" w:hanging="360"/>
      </w:pPr>
      <w:rPr>
        <w:rFonts w:hint="default" w:ascii="Arial" w:hAnsi="Arial" w:eastAsia="Calibri"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D14009F"/>
    <w:multiLevelType w:val="hybridMultilevel"/>
    <w:tmpl w:val="F12CBB7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0" w15:restartNumberingAfterBreak="0">
    <w:nsid w:val="600F7C8C"/>
    <w:multiLevelType w:val="hybridMultilevel"/>
    <w:tmpl w:val="A11AC94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1" w15:restartNumberingAfterBreak="0">
    <w:nsid w:val="625B75DA"/>
    <w:multiLevelType w:val="hybridMultilevel"/>
    <w:tmpl w:val="53B4869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636D1880"/>
    <w:multiLevelType w:val="hybridMultilevel"/>
    <w:tmpl w:val="2F5A04B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3" w15:restartNumberingAfterBreak="0">
    <w:nsid w:val="68107AEA"/>
    <w:multiLevelType w:val="hybridMultilevel"/>
    <w:tmpl w:val="8B7C93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69472845"/>
    <w:multiLevelType w:val="hybridMultilevel"/>
    <w:tmpl w:val="9522BA2E"/>
    <w:lvl w:ilvl="0" w:tplc="FFFFFFFF">
      <w:start w:val="1"/>
      <w:numFmt w:val="bullet"/>
      <w:lvlText w:val=""/>
      <w:lvlJc w:val="left"/>
      <w:pPr>
        <w:ind w:left="360" w:hanging="360"/>
      </w:pPr>
      <w:rPr>
        <w:rFonts w:hint="default" w:ascii="Symbol" w:hAnsi="Symbol"/>
      </w:rPr>
    </w:lvl>
    <w:lvl w:ilvl="1" w:tplc="0C0C0001">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5" w15:restartNumberingAfterBreak="0">
    <w:nsid w:val="6AC675C3"/>
    <w:multiLevelType w:val="hybridMultilevel"/>
    <w:tmpl w:val="B42EFEE6"/>
    <w:lvl w:ilvl="0" w:tplc="10090001">
      <w:start w:val="1"/>
      <w:numFmt w:val="bullet"/>
      <w:lvlText w:val=""/>
      <w:lvlJc w:val="left"/>
      <w:pPr>
        <w:ind w:left="360" w:hanging="360"/>
      </w:pPr>
      <w:rPr>
        <w:rFonts w:hint="default" w:ascii="Symbol" w:hAnsi="Symbol"/>
      </w:rPr>
    </w:lvl>
    <w:lvl w:ilvl="1" w:tplc="10090005">
      <w:start w:val="1"/>
      <w:numFmt w:val="bullet"/>
      <w:lvlText w:val=""/>
      <w:lvlJc w:val="left"/>
      <w:pPr>
        <w:ind w:left="1080" w:hanging="360"/>
      </w:pPr>
      <w:rPr>
        <w:rFonts w:hint="default" w:ascii="Wingdings" w:hAnsi="Wingdings"/>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6" w15:restartNumberingAfterBreak="0">
    <w:nsid w:val="6D412C2C"/>
    <w:multiLevelType w:val="hybridMultilevel"/>
    <w:tmpl w:val="B96C1B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F100D59"/>
    <w:multiLevelType w:val="hybridMultilevel"/>
    <w:tmpl w:val="8ADC9566"/>
    <w:lvl w:ilvl="0" w:tplc="0C0C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8" w15:restartNumberingAfterBreak="0">
    <w:nsid w:val="776E0090"/>
    <w:multiLevelType w:val="hybridMultilevel"/>
    <w:tmpl w:val="23FE2976"/>
    <w:lvl w:ilvl="0" w:tplc="FFFFFFFF">
      <w:start w:val="1"/>
      <w:numFmt w:val="bullet"/>
      <w:lvlText w:val=""/>
      <w:lvlJc w:val="left"/>
      <w:pPr>
        <w:ind w:left="360" w:hanging="360"/>
      </w:pPr>
      <w:rPr>
        <w:rFonts w:hint="default" w:ascii="Symbol" w:hAnsi="Symbol"/>
      </w:rPr>
    </w:lvl>
    <w:lvl w:ilvl="1" w:tplc="0C0C0001">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9" w15:restartNumberingAfterBreak="0">
    <w:nsid w:val="783C5F59"/>
    <w:multiLevelType w:val="hybridMultilevel"/>
    <w:tmpl w:val="17E2964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0" w15:restartNumberingAfterBreak="0">
    <w:nsid w:val="7ED9167E"/>
    <w:multiLevelType w:val="hybridMultilevel"/>
    <w:tmpl w:val="5090F8D4"/>
    <w:lvl w:ilvl="0" w:tplc="10090005">
      <w:start w:val="1"/>
      <w:numFmt w:val="bullet"/>
      <w:lvlText w:val=""/>
      <w:lvlJc w:val="left"/>
      <w:pPr>
        <w:ind w:left="1080" w:hanging="360"/>
      </w:pPr>
      <w:rPr>
        <w:rFonts w:hint="default" w:ascii="Wingdings" w:hAnsi="Wingdings"/>
      </w:rPr>
    </w:lvl>
    <w:lvl w:ilvl="1" w:tplc="9BD6FF5C">
      <w:numFmt w:val="bullet"/>
      <w:lvlText w:val="-"/>
      <w:lvlJc w:val="left"/>
      <w:pPr>
        <w:ind w:left="1800" w:hanging="360"/>
      </w:pPr>
      <w:rPr>
        <w:rFonts w:hint="default" w:ascii="Arial" w:hAnsi="Arial" w:eastAsia="Calibri" w:cs="Arial"/>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num w:numId="1" w16cid:durableId="1409183647">
    <w:abstractNumId w:val="2"/>
  </w:num>
  <w:num w:numId="2" w16cid:durableId="1778520228">
    <w:abstractNumId w:val="19"/>
  </w:num>
  <w:num w:numId="3" w16cid:durableId="1960258956">
    <w:abstractNumId w:val="5"/>
  </w:num>
  <w:num w:numId="4" w16cid:durableId="907232934">
    <w:abstractNumId w:val="23"/>
  </w:num>
  <w:num w:numId="5" w16cid:durableId="854883673">
    <w:abstractNumId w:val="9"/>
  </w:num>
  <w:num w:numId="6" w16cid:durableId="1843619800">
    <w:abstractNumId w:val="26"/>
  </w:num>
  <w:num w:numId="7" w16cid:durableId="1012688430">
    <w:abstractNumId w:val="14"/>
  </w:num>
  <w:num w:numId="8" w16cid:durableId="1379355715">
    <w:abstractNumId w:val="16"/>
  </w:num>
  <w:num w:numId="9" w16cid:durableId="435059243">
    <w:abstractNumId w:val="8"/>
  </w:num>
  <w:num w:numId="10" w16cid:durableId="1528059348">
    <w:abstractNumId w:val="29"/>
  </w:num>
  <w:num w:numId="11" w16cid:durableId="1857377723">
    <w:abstractNumId w:val="13"/>
  </w:num>
  <w:num w:numId="12" w16cid:durableId="2113698081">
    <w:abstractNumId w:val="21"/>
  </w:num>
  <w:num w:numId="13" w16cid:durableId="413860408">
    <w:abstractNumId w:val="6"/>
  </w:num>
  <w:num w:numId="14" w16cid:durableId="1201166509">
    <w:abstractNumId w:val="25"/>
  </w:num>
  <w:num w:numId="15" w16cid:durableId="61295960">
    <w:abstractNumId w:val="0"/>
  </w:num>
  <w:num w:numId="16" w16cid:durableId="2111854916">
    <w:abstractNumId w:val="12"/>
  </w:num>
  <w:num w:numId="17" w16cid:durableId="1170606467">
    <w:abstractNumId w:val="30"/>
  </w:num>
  <w:num w:numId="18" w16cid:durableId="1351683078">
    <w:abstractNumId w:val="20"/>
  </w:num>
  <w:num w:numId="19" w16cid:durableId="1649214074">
    <w:abstractNumId w:val="11"/>
  </w:num>
  <w:num w:numId="20" w16cid:durableId="1338849794">
    <w:abstractNumId w:val="28"/>
  </w:num>
  <w:num w:numId="21" w16cid:durableId="222178475">
    <w:abstractNumId w:val="24"/>
  </w:num>
  <w:num w:numId="22" w16cid:durableId="894001483">
    <w:abstractNumId w:val="17"/>
  </w:num>
  <w:num w:numId="23" w16cid:durableId="2067413523">
    <w:abstractNumId w:val="7"/>
  </w:num>
  <w:num w:numId="24" w16cid:durableId="1318874872">
    <w:abstractNumId w:val="22"/>
  </w:num>
  <w:num w:numId="25" w16cid:durableId="1846744868">
    <w:abstractNumId w:val="18"/>
  </w:num>
  <w:num w:numId="26" w16cid:durableId="1320039498">
    <w:abstractNumId w:val="15"/>
  </w:num>
  <w:num w:numId="27" w16cid:durableId="942885917">
    <w:abstractNumId w:val="27"/>
  </w:num>
  <w:num w:numId="28" w16cid:durableId="76484711">
    <w:abstractNumId w:val="4"/>
  </w:num>
  <w:num w:numId="29" w16cid:durableId="353962580">
    <w:abstractNumId w:val="3"/>
  </w:num>
  <w:num w:numId="30" w16cid:durableId="1807813382">
    <w:abstractNumId w:val="1"/>
  </w:num>
  <w:num w:numId="31" w16cid:durableId="461120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dirty"/>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86"/>
    <w:rsid w:val="00001362"/>
    <w:rsid w:val="000051E9"/>
    <w:rsid w:val="0000557B"/>
    <w:rsid w:val="00007E28"/>
    <w:rsid w:val="000139EA"/>
    <w:rsid w:val="00015592"/>
    <w:rsid w:val="0004256C"/>
    <w:rsid w:val="00044E54"/>
    <w:rsid w:val="0005787D"/>
    <w:rsid w:val="00065774"/>
    <w:rsid w:val="00071878"/>
    <w:rsid w:val="000742C0"/>
    <w:rsid w:val="00075DFC"/>
    <w:rsid w:val="00076C6B"/>
    <w:rsid w:val="00077140"/>
    <w:rsid w:val="000856EF"/>
    <w:rsid w:val="0008621E"/>
    <w:rsid w:val="00097A49"/>
    <w:rsid w:val="00097F8C"/>
    <w:rsid w:val="000C0C90"/>
    <w:rsid w:val="000C3ACE"/>
    <w:rsid w:val="000C77FE"/>
    <w:rsid w:val="000D3C86"/>
    <w:rsid w:val="000E12B9"/>
    <w:rsid w:val="000F0FC9"/>
    <w:rsid w:val="001122DE"/>
    <w:rsid w:val="00130982"/>
    <w:rsid w:val="00133446"/>
    <w:rsid w:val="001361B4"/>
    <w:rsid w:val="001364C8"/>
    <w:rsid w:val="00152F5F"/>
    <w:rsid w:val="00164076"/>
    <w:rsid w:val="001640C0"/>
    <w:rsid w:val="00173F3E"/>
    <w:rsid w:val="001744CB"/>
    <w:rsid w:val="00193150"/>
    <w:rsid w:val="001A7D4A"/>
    <w:rsid w:val="001B3D34"/>
    <w:rsid w:val="001B4730"/>
    <w:rsid w:val="001C66DA"/>
    <w:rsid w:val="001C79B6"/>
    <w:rsid w:val="002037F7"/>
    <w:rsid w:val="00217278"/>
    <w:rsid w:val="00222773"/>
    <w:rsid w:val="0022360E"/>
    <w:rsid w:val="002324A4"/>
    <w:rsid w:val="00236FDE"/>
    <w:rsid w:val="002441C4"/>
    <w:rsid w:val="00252F10"/>
    <w:rsid w:val="00256D9F"/>
    <w:rsid w:val="00274904"/>
    <w:rsid w:val="00281D40"/>
    <w:rsid w:val="00290ED1"/>
    <w:rsid w:val="002A1248"/>
    <w:rsid w:val="002C0D34"/>
    <w:rsid w:val="002C5CB9"/>
    <w:rsid w:val="002D34EA"/>
    <w:rsid w:val="002E470C"/>
    <w:rsid w:val="002E6BD6"/>
    <w:rsid w:val="0030015D"/>
    <w:rsid w:val="00302C44"/>
    <w:rsid w:val="00305ABC"/>
    <w:rsid w:val="003077BA"/>
    <w:rsid w:val="003161F0"/>
    <w:rsid w:val="00332359"/>
    <w:rsid w:val="003400D6"/>
    <w:rsid w:val="003405D2"/>
    <w:rsid w:val="003542CF"/>
    <w:rsid w:val="00361610"/>
    <w:rsid w:val="0036557B"/>
    <w:rsid w:val="00384BD0"/>
    <w:rsid w:val="003B1476"/>
    <w:rsid w:val="003B2BC2"/>
    <w:rsid w:val="003C69F0"/>
    <w:rsid w:val="003F0B46"/>
    <w:rsid w:val="003F4699"/>
    <w:rsid w:val="003F6321"/>
    <w:rsid w:val="00416151"/>
    <w:rsid w:val="00451D6E"/>
    <w:rsid w:val="0045552B"/>
    <w:rsid w:val="00466A2E"/>
    <w:rsid w:val="00475853"/>
    <w:rsid w:val="00475D6B"/>
    <w:rsid w:val="00490428"/>
    <w:rsid w:val="00490E34"/>
    <w:rsid w:val="00492D27"/>
    <w:rsid w:val="004977FA"/>
    <w:rsid w:val="004A0E9D"/>
    <w:rsid w:val="004A1F60"/>
    <w:rsid w:val="004B5893"/>
    <w:rsid w:val="004B79AE"/>
    <w:rsid w:val="004E06F4"/>
    <w:rsid w:val="004E4B41"/>
    <w:rsid w:val="004F31EA"/>
    <w:rsid w:val="004F41E9"/>
    <w:rsid w:val="004F7156"/>
    <w:rsid w:val="0050096F"/>
    <w:rsid w:val="00502BA5"/>
    <w:rsid w:val="00505061"/>
    <w:rsid w:val="00506BBB"/>
    <w:rsid w:val="00507CED"/>
    <w:rsid w:val="00515750"/>
    <w:rsid w:val="0051736D"/>
    <w:rsid w:val="00520C38"/>
    <w:rsid w:val="0052400E"/>
    <w:rsid w:val="00524C90"/>
    <w:rsid w:val="00532D55"/>
    <w:rsid w:val="00546643"/>
    <w:rsid w:val="005500B9"/>
    <w:rsid w:val="00550D21"/>
    <w:rsid w:val="005574D5"/>
    <w:rsid w:val="00565A92"/>
    <w:rsid w:val="00570DAB"/>
    <w:rsid w:val="00576BDB"/>
    <w:rsid w:val="00592FB9"/>
    <w:rsid w:val="005B1055"/>
    <w:rsid w:val="005D7C0D"/>
    <w:rsid w:val="005E5159"/>
    <w:rsid w:val="005E5430"/>
    <w:rsid w:val="005F1654"/>
    <w:rsid w:val="005F3D10"/>
    <w:rsid w:val="00601B8A"/>
    <w:rsid w:val="006176A2"/>
    <w:rsid w:val="00621058"/>
    <w:rsid w:val="00641159"/>
    <w:rsid w:val="0064278F"/>
    <w:rsid w:val="0066538E"/>
    <w:rsid w:val="00676651"/>
    <w:rsid w:val="006847CD"/>
    <w:rsid w:val="00690D38"/>
    <w:rsid w:val="00693970"/>
    <w:rsid w:val="00695A9E"/>
    <w:rsid w:val="006B639B"/>
    <w:rsid w:val="006B6BEF"/>
    <w:rsid w:val="006D0545"/>
    <w:rsid w:val="006D09E9"/>
    <w:rsid w:val="006D0A71"/>
    <w:rsid w:val="006D79E4"/>
    <w:rsid w:val="006E0386"/>
    <w:rsid w:val="006E0B94"/>
    <w:rsid w:val="006F53F0"/>
    <w:rsid w:val="007023A3"/>
    <w:rsid w:val="0070368C"/>
    <w:rsid w:val="00714BB2"/>
    <w:rsid w:val="00723201"/>
    <w:rsid w:val="007279FB"/>
    <w:rsid w:val="00733AD1"/>
    <w:rsid w:val="0075338B"/>
    <w:rsid w:val="007552F4"/>
    <w:rsid w:val="00756032"/>
    <w:rsid w:val="00782F92"/>
    <w:rsid w:val="007A3869"/>
    <w:rsid w:val="007B191D"/>
    <w:rsid w:val="007D3FDF"/>
    <w:rsid w:val="007D51CC"/>
    <w:rsid w:val="007E37B9"/>
    <w:rsid w:val="007E6886"/>
    <w:rsid w:val="007E7190"/>
    <w:rsid w:val="008053AA"/>
    <w:rsid w:val="0081110B"/>
    <w:rsid w:val="008122EA"/>
    <w:rsid w:val="0081722D"/>
    <w:rsid w:val="00841B2C"/>
    <w:rsid w:val="008506B8"/>
    <w:rsid w:val="00863511"/>
    <w:rsid w:val="00871612"/>
    <w:rsid w:val="008727DB"/>
    <w:rsid w:val="008838BF"/>
    <w:rsid w:val="008842A3"/>
    <w:rsid w:val="00884DF2"/>
    <w:rsid w:val="008B1319"/>
    <w:rsid w:val="008C00BB"/>
    <w:rsid w:val="008C2799"/>
    <w:rsid w:val="008C7DBC"/>
    <w:rsid w:val="008D4452"/>
    <w:rsid w:val="008D76CF"/>
    <w:rsid w:val="008E067F"/>
    <w:rsid w:val="008E68D8"/>
    <w:rsid w:val="008E70F8"/>
    <w:rsid w:val="00905C67"/>
    <w:rsid w:val="0091170B"/>
    <w:rsid w:val="00913C89"/>
    <w:rsid w:val="00922895"/>
    <w:rsid w:val="00925029"/>
    <w:rsid w:val="0093100D"/>
    <w:rsid w:val="00931B86"/>
    <w:rsid w:val="00937871"/>
    <w:rsid w:val="009649F4"/>
    <w:rsid w:val="009858BF"/>
    <w:rsid w:val="009869AD"/>
    <w:rsid w:val="00996F28"/>
    <w:rsid w:val="009C052B"/>
    <w:rsid w:val="009C1847"/>
    <w:rsid w:val="009C3FAF"/>
    <w:rsid w:val="00A00139"/>
    <w:rsid w:val="00A00D9E"/>
    <w:rsid w:val="00A06FD7"/>
    <w:rsid w:val="00A213FF"/>
    <w:rsid w:val="00A22273"/>
    <w:rsid w:val="00A25EC5"/>
    <w:rsid w:val="00A33E0D"/>
    <w:rsid w:val="00A35902"/>
    <w:rsid w:val="00A47914"/>
    <w:rsid w:val="00A5180E"/>
    <w:rsid w:val="00A52082"/>
    <w:rsid w:val="00A75BBE"/>
    <w:rsid w:val="00A84CE9"/>
    <w:rsid w:val="00A947D7"/>
    <w:rsid w:val="00A94D16"/>
    <w:rsid w:val="00AA4DFE"/>
    <w:rsid w:val="00AC3108"/>
    <w:rsid w:val="00AC7CC9"/>
    <w:rsid w:val="00AE3FB2"/>
    <w:rsid w:val="00AF2784"/>
    <w:rsid w:val="00AF61BC"/>
    <w:rsid w:val="00B00993"/>
    <w:rsid w:val="00B01A8B"/>
    <w:rsid w:val="00B078DF"/>
    <w:rsid w:val="00B103CF"/>
    <w:rsid w:val="00B13B8A"/>
    <w:rsid w:val="00B242F0"/>
    <w:rsid w:val="00B33ABF"/>
    <w:rsid w:val="00B341C8"/>
    <w:rsid w:val="00B4319B"/>
    <w:rsid w:val="00B55150"/>
    <w:rsid w:val="00B563B2"/>
    <w:rsid w:val="00B61404"/>
    <w:rsid w:val="00B63458"/>
    <w:rsid w:val="00B7701D"/>
    <w:rsid w:val="00B814B4"/>
    <w:rsid w:val="00B90564"/>
    <w:rsid w:val="00B9222E"/>
    <w:rsid w:val="00B94C65"/>
    <w:rsid w:val="00B9566C"/>
    <w:rsid w:val="00BB359D"/>
    <w:rsid w:val="00BC4C99"/>
    <w:rsid w:val="00BC765B"/>
    <w:rsid w:val="00BF1D56"/>
    <w:rsid w:val="00BF74CC"/>
    <w:rsid w:val="00C21465"/>
    <w:rsid w:val="00C31267"/>
    <w:rsid w:val="00C3217C"/>
    <w:rsid w:val="00C47460"/>
    <w:rsid w:val="00C55F8A"/>
    <w:rsid w:val="00C62A2E"/>
    <w:rsid w:val="00C72407"/>
    <w:rsid w:val="00C811C4"/>
    <w:rsid w:val="00C8311E"/>
    <w:rsid w:val="00C90E73"/>
    <w:rsid w:val="00C93D0B"/>
    <w:rsid w:val="00C965B6"/>
    <w:rsid w:val="00CA2CE9"/>
    <w:rsid w:val="00CA71A9"/>
    <w:rsid w:val="00CD58A3"/>
    <w:rsid w:val="00CD63BA"/>
    <w:rsid w:val="00CF259A"/>
    <w:rsid w:val="00D12DF8"/>
    <w:rsid w:val="00D20208"/>
    <w:rsid w:val="00D24113"/>
    <w:rsid w:val="00D34711"/>
    <w:rsid w:val="00D54702"/>
    <w:rsid w:val="00D732E3"/>
    <w:rsid w:val="00D84CEF"/>
    <w:rsid w:val="00D914CD"/>
    <w:rsid w:val="00DA2F5D"/>
    <w:rsid w:val="00DC02A0"/>
    <w:rsid w:val="00DC7C8D"/>
    <w:rsid w:val="00DD4318"/>
    <w:rsid w:val="00DE51C4"/>
    <w:rsid w:val="00DE635F"/>
    <w:rsid w:val="00E00FF6"/>
    <w:rsid w:val="00E02A11"/>
    <w:rsid w:val="00E034ED"/>
    <w:rsid w:val="00E07F0C"/>
    <w:rsid w:val="00E16531"/>
    <w:rsid w:val="00E22E22"/>
    <w:rsid w:val="00E30636"/>
    <w:rsid w:val="00E44AA3"/>
    <w:rsid w:val="00E464FD"/>
    <w:rsid w:val="00E500AB"/>
    <w:rsid w:val="00E53059"/>
    <w:rsid w:val="00E56BE7"/>
    <w:rsid w:val="00E601F4"/>
    <w:rsid w:val="00E70713"/>
    <w:rsid w:val="00E71925"/>
    <w:rsid w:val="00E72654"/>
    <w:rsid w:val="00E72E41"/>
    <w:rsid w:val="00E8116D"/>
    <w:rsid w:val="00E97AF5"/>
    <w:rsid w:val="00EA1B21"/>
    <w:rsid w:val="00EA7921"/>
    <w:rsid w:val="00EB2623"/>
    <w:rsid w:val="00EB31E9"/>
    <w:rsid w:val="00EC470A"/>
    <w:rsid w:val="00EE41A0"/>
    <w:rsid w:val="00EE7D69"/>
    <w:rsid w:val="00EF0557"/>
    <w:rsid w:val="00EF2614"/>
    <w:rsid w:val="00F10B1F"/>
    <w:rsid w:val="00F44E67"/>
    <w:rsid w:val="00F57499"/>
    <w:rsid w:val="00F73C2D"/>
    <w:rsid w:val="00F8175E"/>
    <w:rsid w:val="00F833FB"/>
    <w:rsid w:val="00F84F70"/>
    <w:rsid w:val="00F8765D"/>
    <w:rsid w:val="00F915A6"/>
    <w:rsid w:val="00F93A36"/>
    <w:rsid w:val="00F97D8E"/>
    <w:rsid w:val="00FB1E2C"/>
    <w:rsid w:val="00FB4548"/>
    <w:rsid w:val="00FB7DE5"/>
    <w:rsid w:val="00FC5BDE"/>
    <w:rsid w:val="00FD4613"/>
    <w:rsid w:val="00FE2F45"/>
    <w:rsid w:val="00FE3615"/>
    <w:rsid w:val="00FF341F"/>
    <w:rsid w:val="391EF127"/>
    <w:rsid w:val="550E491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6C94D"/>
  <w15:chartTrackingRefBased/>
  <w15:docId w15:val="{D4959936-4C24-47DB-B3F6-F458ECDD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1B86"/>
    <w:pPr>
      <w:spacing w:before="200" w:after="200" w:line="276" w:lineRule="auto"/>
      <w:jc w:val="both"/>
    </w:pPr>
    <w:rPr>
      <w:rFonts w:ascii="Arial" w:hAnsi="Arial" w:eastAsia="Calibri" w:cs="Times New Roman"/>
      <w:kern w:val="0"/>
      <w:sz w:val="32"/>
      <w:szCs w:val="20"/>
      <w:lang w:val="en-US" w:bidi="en-US"/>
      <w14:ligatures w14:val="none"/>
    </w:rPr>
  </w:style>
  <w:style w:type="paragraph" w:styleId="Titre1">
    <w:name w:val="heading 1"/>
    <w:basedOn w:val="Normal"/>
    <w:next w:val="Normal"/>
    <w:link w:val="Titre1Car"/>
    <w:uiPriority w:val="9"/>
    <w:qFormat/>
    <w:rsid w:val="00931B8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re2">
    <w:name w:val="heading 2"/>
    <w:basedOn w:val="Normal"/>
    <w:next w:val="Normal"/>
    <w:link w:val="Titre2Car"/>
    <w:uiPriority w:val="9"/>
    <w:unhideWhenUsed/>
    <w:qFormat/>
    <w:rsid w:val="00931B86"/>
    <w:pPr>
      <w:keepNext/>
      <w:keepLines/>
      <w:spacing w:before="160" w:after="80"/>
      <w:outlineLvl w:val="1"/>
    </w:pPr>
    <w:rPr>
      <w:rFonts w:asciiTheme="majorHAnsi" w:hAnsiTheme="majorHAnsi" w:eastAsiaTheme="majorEastAsia" w:cstheme="majorBidi"/>
      <w:color w:val="0F4761" w:themeColor="accent1" w:themeShade="BF"/>
      <w:szCs w:val="32"/>
    </w:rPr>
  </w:style>
  <w:style w:type="paragraph" w:styleId="Titre3">
    <w:name w:val="heading 3"/>
    <w:basedOn w:val="Normal"/>
    <w:next w:val="Normal"/>
    <w:link w:val="Titre3Car"/>
    <w:uiPriority w:val="9"/>
    <w:semiHidden/>
    <w:unhideWhenUsed/>
    <w:qFormat/>
    <w:rsid w:val="00931B8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31B8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31B8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31B8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31B8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31B8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31B86"/>
    <w:pPr>
      <w:keepNext/>
      <w:keepLines/>
      <w:spacing w:after="0"/>
      <w:outlineLvl w:val="8"/>
    </w:pPr>
    <w:rPr>
      <w:rFonts w:eastAsiaTheme="majorEastAsia" w:cstheme="majorBidi"/>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931B86"/>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Policepardfaut"/>
    <w:link w:val="Titre2"/>
    <w:uiPriority w:val="9"/>
    <w:rsid w:val="00931B86"/>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931B86"/>
    <w:rPr>
      <w:rFonts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931B86"/>
    <w:rPr>
      <w:rFonts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931B86"/>
    <w:rPr>
      <w:rFonts w:eastAsiaTheme="majorEastAsia" w:cstheme="majorBidi"/>
      <w:color w:val="0F4761" w:themeColor="accent1" w:themeShade="BF"/>
    </w:rPr>
  </w:style>
  <w:style w:type="character" w:styleId="Titre6Car" w:customStyle="1">
    <w:name w:val="Titre 6 Car"/>
    <w:basedOn w:val="Policepardfaut"/>
    <w:link w:val="Titre6"/>
    <w:uiPriority w:val="9"/>
    <w:semiHidden/>
    <w:rsid w:val="00931B86"/>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931B86"/>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931B86"/>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931B86"/>
    <w:rPr>
      <w:rFonts w:eastAsiaTheme="majorEastAsia" w:cstheme="majorBidi"/>
      <w:color w:val="272727" w:themeColor="text1" w:themeTint="D8"/>
    </w:rPr>
  </w:style>
  <w:style w:type="paragraph" w:styleId="Titre">
    <w:name w:val="Title"/>
    <w:basedOn w:val="Normal"/>
    <w:next w:val="Normal"/>
    <w:link w:val="TitreCar"/>
    <w:uiPriority w:val="10"/>
    <w:qFormat/>
    <w:rsid w:val="00931B86"/>
    <w:pPr>
      <w:spacing w:after="8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931B86"/>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931B86"/>
    <w:pPr>
      <w:numPr>
        <w:ilvl w:val="1"/>
      </w:numPr>
    </w:pPr>
    <w:rPr>
      <w:rFonts w:eastAsiaTheme="majorEastAsia" w:cstheme="majorBidi"/>
      <w:color w:val="595959" w:themeColor="text1" w:themeTint="A6"/>
      <w:spacing w:val="15"/>
      <w:sz w:val="28"/>
      <w:szCs w:val="28"/>
    </w:rPr>
  </w:style>
  <w:style w:type="character" w:styleId="Sous-titreCar" w:customStyle="1">
    <w:name w:val="Sous-titre Car"/>
    <w:basedOn w:val="Policepardfaut"/>
    <w:link w:val="Sous-titre"/>
    <w:uiPriority w:val="11"/>
    <w:rsid w:val="00931B8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31B86"/>
    <w:pPr>
      <w:spacing w:before="160"/>
      <w:jc w:val="center"/>
    </w:pPr>
    <w:rPr>
      <w:i/>
      <w:iCs/>
      <w:color w:val="404040" w:themeColor="text1" w:themeTint="BF"/>
    </w:rPr>
  </w:style>
  <w:style w:type="character" w:styleId="CitationCar" w:customStyle="1">
    <w:name w:val="Citation Car"/>
    <w:basedOn w:val="Policepardfaut"/>
    <w:link w:val="Citation"/>
    <w:uiPriority w:val="29"/>
    <w:rsid w:val="00931B86"/>
    <w:rPr>
      <w:i/>
      <w:iCs/>
      <w:color w:val="404040" w:themeColor="text1" w:themeTint="BF"/>
    </w:rPr>
  </w:style>
  <w:style w:type="paragraph" w:styleId="Paragraphedeliste">
    <w:name w:val="List Paragraph"/>
    <w:basedOn w:val="Normal"/>
    <w:uiPriority w:val="34"/>
    <w:qFormat/>
    <w:rsid w:val="00931B86"/>
    <w:pPr>
      <w:ind w:left="720"/>
      <w:contextualSpacing/>
    </w:pPr>
  </w:style>
  <w:style w:type="character" w:styleId="Accentuationintense">
    <w:name w:val="Intense Emphasis"/>
    <w:basedOn w:val="Policepardfaut"/>
    <w:uiPriority w:val="21"/>
    <w:qFormat/>
    <w:rsid w:val="00931B86"/>
    <w:rPr>
      <w:i/>
      <w:iCs/>
      <w:color w:val="0F4761" w:themeColor="accent1" w:themeShade="BF"/>
    </w:rPr>
  </w:style>
  <w:style w:type="paragraph" w:styleId="Citationintense">
    <w:name w:val="Intense Quote"/>
    <w:basedOn w:val="Normal"/>
    <w:next w:val="Normal"/>
    <w:link w:val="CitationintenseCar"/>
    <w:uiPriority w:val="30"/>
    <w:qFormat/>
    <w:rsid w:val="00931B8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tionintenseCar" w:customStyle="1">
    <w:name w:val="Citation intense Car"/>
    <w:basedOn w:val="Policepardfaut"/>
    <w:link w:val="Citationintense"/>
    <w:uiPriority w:val="30"/>
    <w:rsid w:val="00931B86"/>
    <w:rPr>
      <w:i/>
      <w:iCs/>
      <w:color w:val="0F4761" w:themeColor="accent1" w:themeShade="BF"/>
    </w:rPr>
  </w:style>
  <w:style w:type="character" w:styleId="Rfrenceintense">
    <w:name w:val="Intense Reference"/>
    <w:basedOn w:val="Policepardfaut"/>
    <w:uiPriority w:val="32"/>
    <w:qFormat/>
    <w:rsid w:val="00931B86"/>
    <w:rPr>
      <w:b/>
      <w:bCs/>
      <w:smallCaps/>
      <w:color w:val="0F4761" w:themeColor="accent1" w:themeShade="BF"/>
      <w:spacing w:val="5"/>
    </w:rPr>
  </w:style>
  <w:style w:type="paragraph" w:styleId="En-tte">
    <w:name w:val="header"/>
    <w:basedOn w:val="Normal"/>
    <w:link w:val="En-tteCar"/>
    <w:uiPriority w:val="99"/>
    <w:unhideWhenUsed/>
    <w:rsid w:val="00931B86"/>
    <w:pPr>
      <w:tabs>
        <w:tab w:val="center" w:pos="4320"/>
        <w:tab w:val="right" w:pos="8640"/>
      </w:tabs>
      <w:spacing w:before="0" w:after="0" w:line="240" w:lineRule="auto"/>
    </w:pPr>
  </w:style>
  <w:style w:type="character" w:styleId="En-tteCar" w:customStyle="1">
    <w:name w:val="En-tête Car"/>
    <w:basedOn w:val="Policepardfaut"/>
    <w:link w:val="En-tte"/>
    <w:uiPriority w:val="99"/>
    <w:rsid w:val="00931B86"/>
    <w:rPr>
      <w:rFonts w:ascii="Arial" w:hAnsi="Arial" w:eastAsia="Calibri" w:cs="Times New Roman"/>
      <w:kern w:val="0"/>
      <w:sz w:val="32"/>
      <w:szCs w:val="20"/>
      <w:lang w:val="en-US" w:bidi="en-US"/>
      <w14:ligatures w14:val="none"/>
    </w:rPr>
  </w:style>
  <w:style w:type="paragraph" w:styleId="Pieddepage">
    <w:name w:val="footer"/>
    <w:basedOn w:val="Normal"/>
    <w:link w:val="PieddepageCar"/>
    <w:uiPriority w:val="99"/>
    <w:unhideWhenUsed/>
    <w:rsid w:val="00931B86"/>
    <w:pPr>
      <w:tabs>
        <w:tab w:val="center" w:pos="4320"/>
        <w:tab w:val="right" w:pos="8640"/>
      </w:tabs>
      <w:spacing w:before="0" w:after="0" w:line="240" w:lineRule="auto"/>
    </w:pPr>
  </w:style>
  <w:style w:type="character" w:styleId="PieddepageCar" w:customStyle="1">
    <w:name w:val="Pied de page Car"/>
    <w:basedOn w:val="Policepardfaut"/>
    <w:link w:val="Pieddepage"/>
    <w:uiPriority w:val="99"/>
    <w:rsid w:val="00931B86"/>
    <w:rPr>
      <w:rFonts w:ascii="Arial" w:hAnsi="Arial" w:eastAsia="Calibri" w:cs="Times New Roman"/>
      <w:kern w:val="0"/>
      <w:sz w:val="32"/>
      <w:szCs w:val="20"/>
      <w:lang w:val="en-US" w:bidi="en-US"/>
      <w14:ligatures w14:val="none"/>
    </w:rPr>
  </w:style>
  <w:style w:type="character" w:styleId="Lienhypertexte">
    <w:name w:val="Hyperlink"/>
    <w:uiPriority w:val="99"/>
    <w:unhideWhenUsed/>
    <w:rsid w:val="00931B86"/>
    <w:rPr>
      <w:color w:val="0000FF"/>
      <w:u w:val="single"/>
    </w:rPr>
  </w:style>
  <w:style w:type="paragraph" w:styleId="En-ttedetabledesmatires">
    <w:name w:val="TOC Heading"/>
    <w:basedOn w:val="Titre1"/>
    <w:next w:val="Normal"/>
    <w:uiPriority w:val="39"/>
    <w:unhideWhenUsed/>
    <w:qFormat/>
    <w:rsid w:val="00931B86"/>
    <w:pPr>
      <w:spacing w:before="240" w:after="0"/>
      <w:outlineLvl w:val="9"/>
    </w:pPr>
    <w:rPr>
      <w:sz w:val="32"/>
      <w:szCs w:val="32"/>
      <w:lang w:val="en-CA" w:eastAsia="en-CA"/>
    </w:rPr>
  </w:style>
  <w:style w:type="paragraph" w:styleId="TM1">
    <w:name w:val="toc 1"/>
    <w:basedOn w:val="Normal"/>
    <w:next w:val="Normal"/>
    <w:autoRedefine/>
    <w:uiPriority w:val="39"/>
    <w:unhideWhenUsed/>
    <w:rsid w:val="00931B86"/>
    <w:pPr>
      <w:spacing w:after="100"/>
    </w:pPr>
  </w:style>
  <w:style w:type="paragraph" w:styleId="TM2">
    <w:name w:val="toc 2"/>
    <w:basedOn w:val="Normal"/>
    <w:next w:val="Normal"/>
    <w:autoRedefine/>
    <w:uiPriority w:val="39"/>
    <w:unhideWhenUsed/>
    <w:rsid w:val="00931B86"/>
    <w:pPr>
      <w:spacing w:after="100"/>
      <w:ind w:left="320"/>
    </w:pPr>
  </w:style>
  <w:style w:type="table" w:styleId="Grilledutableau">
    <w:name w:val="Table Grid"/>
    <w:basedOn w:val="TableauNormal"/>
    <w:uiPriority w:val="39"/>
    <w:rsid w:val="00931B86"/>
    <w:pPr>
      <w:spacing w:after="0" w:line="240" w:lineRule="auto"/>
    </w:pPr>
    <w:rPr>
      <w:kern w:val="0"/>
      <w:lang w:val="en-CA"/>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edebulles">
    <w:name w:val="Balloon Text"/>
    <w:basedOn w:val="Normal"/>
    <w:link w:val="TextedebullesCar"/>
    <w:uiPriority w:val="99"/>
    <w:semiHidden/>
    <w:unhideWhenUsed/>
    <w:rsid w:val="00931B86"/>
    <w:pPr>
      <w:spacing w:before="0"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931B86"/>
    <w:rPr>
      <w:rFonts w:ascii="Segoe UI" w:hAnsi="Segoe UI" w:eastAsia="Calibri" w:cs="Segoe UI"/>
      <w:kern w:val="0"/>
      <w:sz w:val="18"/>
      <w:szCs w:val="18"/>
      <w:lang w:val="en-US" w:bidi="en-US"/>
      <w14:ligatures w14:val="none"/>
    </w:rPr>
  </w:style>
  <w:style w:type="character" w:styleId="Lienhypertextesuivivisit">
    <w:name w:val="FollowedHyperlink"/>
    <w:basedOn w:val="Policepardfaut"/>
    <w:uiPriority w:val="99"/>
    <w:semiHidden/>
    <w:unhideWhenUsed/>
    <w:rsid w:val="00931B86"/>
    <w:rPr>
      <w:color w:val="96607D" w:themeColor="followedHyperlink"/>
      <w:u w:val="single"/>
    </w:rPr>
  </w:style>
  <w:style w:type="character" w:styleId="Mentionnonrsolue">
    <w:name w:val="Unresolved Mention"/>
    <w:basedOn w:val="Policepardfaut"/>
    <w:uiPriority w:val="99"/>
    <w:semiHidden/>
    <w:unhideWhenUsed/>
    <w:rsid w:val="00931B86"/>
    <w:rPr>
      <w:color w:val="605E5C"/>
      <w:shd w:val="clear" w:color="auto" w:fill="E1DFDD"/>
    </w:rPr>
  </w:style>
  <w:style w:type="paragraph" w:styleId="Rvision">
    <w:name w:val="Revision"/>
    <w:hidden/>
    <w:uiPriority w:val="99"/>
    <w:semiHidden/>
    <w:rsid w:val="00931B86"/>
    <w:pPr>
      <w:spacing w:after="0" w:line="240" w:lineRule="auto"/>
    </w:pPr>
    <w:rPr>
      <w:rFonts w:ascii="Arial" w:hAnsi="Arial" w:eastAsia="Calibri" w:cs="Times New Roman"/>
      <w:kern w:val="0"/>
      <w:sz w:val="32"/>
      <w:szCs w:val="20"/>
      <w:lang w:val="en-US" w:bidi="en-US"/>
      <w14:ligatures w14:val="none"/>
    </w:rPr>
  </w:style>
  <w:style w:type="character" w:styleId="ui-provider" w:customStyle="1">
    <w:name w:val="ui-provider"/>
    <w:basedOn w:val="Policepardfaut"/>
    <w:rsid w:val="00931B86"/>
  </w:style>
  <w:style w:type="character" w:styleId="normaltextrun" w:customStyle="1">
    <w:name w:val="normaltextrun"/>
    <w:basedOn w:val="Policepardfaut"/>
    <w:rsid w:val="00931B86"/>
  </w:style>
  <w:style w:type="character" w:styleId="eop" w:customStyle="1">
    <w:name w:val="eop"/>
    <w:basedOn w:val="Policepardfaut"/>
    <w:rsid w:val="00931B86"/>
  </w:style>
  <w:style w:type="character" w:styleId="Marquedecommentaire">
    <w:name w:val="annotation reference"/>
    <w:basedOn w:val="Policepardfaut"/>
    <w:uiPriority w:val="99"/>
    <w:semiHidden/>
    <w:unhideWhenUsed/>
    <w:rsid w:val="00931B86"/>
    <w:rPr>
      <w:sz w:val="16"/>
      <w:szCs w:val="16"/>
    </w:rPr>
  </w:style>
  <w:style w:type="paragraph" w:styleId="Commentaire">
    <w:name w:val="annotation text"/>
    <w:basedOn w:val="Normal"/>
    <w:link w:val="CommentaireCar"/>
    <w:uiPriority w:val="99"/>
    <w:unhideWhenUsed/>
    <w:rsid w:val="00931B86"/>
    <w:pPr>
      <w:spacing w:line="240" w:lineRule="auto"/>
    </w:pPr>
    <w:rPr>
      <w:sz w:val="20"/>
    </w:rPr>
  </w:style>
  <w:style w:type="character" w:styleId="CommentaireCar" w:customStyle="1">
    <w:name w:val="Commentaire Car"/>
    <w:basedOn w:val="Policepardfaut"/>
    <w:link w:val="Commentaire"/>
    <w:uiPriority w:val="99"/>
    <w:rsid w:val="00931B86"/>
    <w:rPr>
      <w:rFonts w:ascii="Arial" w:hAnsi="Arial" w:eastAsia="Calibri" w:cs="Times New Roman"/>
      <w:kern w:val="0"/>
      <w:sz w:val="20"/>
      <w:szCs w:val="20"/>
      <w:lang w:val="en-US" w:bidi="en-US"/>
      <w14:ligatures w14:val="none"/>
    </w:rPr>
  </w:style>
  <w:style w:type="paragraph" w:styleId="Objetducommentaire">
    <w:name w:val="annotation subject"/>
    <w:basedOn w:val="Commentaire"/>
    <w:next w:val="Commentaire"/>
    <w:link w:val="ObjetducommentaireCar"/>
    <w:uiPriority w:val="99"/>
    <w:semiHidden/>
    <w:unhideWhenUsed/>
    <w:rsid w:val="00931B86"/>
    <w:rPr>
      <w:b/>
      <w:bCs/>
    </w:rPr>
  </w:style>
  <w:style w:type="character" w:styleId="ObjetducommentaireCar" w:customStyle="1">
    <w:name w:val="Objet du commentaire Car"/>
    <w:basedOn w:val="CommentaireCar"/>
    <w:link w:val="Objetducommentaire"/>
    <w:uiPriority w:val="99"/>
    <w:semiHidden/>
    <w:rsid w:val="00931B86"/>
    <w:rPr>
      <w:rFonts w:ascii="Arial" w:hAnsi="Arial" w:eastAsia="Calibri" w:cs="Times New Roman"/>
      <w:b/>
      <w:bCs/>
      <w:kern w:val="0"/>
      <w:sz w:val="20"/>
      <w:szCs w:val="20"/>
      <w:lang w:val="en-US" w:bidi="en-US"/>
      <w14:ligatures w14:val="none"/>
    </w:rPr>
  </w:style>
  <w:style w:type="character" w:styleId="lev">
    <w:name w:val="Strong"/>
    <w:basedOn w:val="Policepardfaut"/>
    <w:uiPriority w:val="22"/>
    <w:qFormat/>
    <w:rsid w:val="00931B86"/>
    <w:rPr>
      <w:b/>
      <w:bCs/>
    </w:rPr>
  </w:style>
  <w:style w:type="character" w:styleId="Mention">
    <w:name w:val="Mention"/>
    <w:basedOn w:val="Policepardfaut"/>
    <w:uiPriority w:val="99"/>
    <w:unhideWhenUsed/>
    <w:rsid w:val="00931B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46355">
      <w:bodyDiv w:val="1"/>
      <w:marLeft w:val="0"/>
      <w:marRight w:val="0"/>
      <w:marTop w:val="0"/>
      <w:marBottom w:val="0"/>
      <w:divBdr>
        <w:top w:val="none" w:sz="0" w:space="0" w:color="auto"/>
        <w:left w:val="none" w:sz="0" w:space="0" w:color="auto"/>
        <w:bottom w:val="none" w:sz="0" w:space="0" w:color="auto"/>
        <w:right w:val="none" w:sz="0" w:space="0" w:color="auto"/>
      </w:divBdr>
      <w:divsChild>
        <w:div w:id="389574527">
          <w:marLeft w:val="0"/>
          <w:marRight w:val="0"/>
          <w:marTop w:val="0"/>
          <w:marBottom w:val="0"/>
          <w:divBdr>
            <w:top w:val="none" w:sz="0" w:space="0" w:color="auto"/>
            <w:left w:val="none" w:sz="0" w:space="0" w:color="auto"/>
            <w:bottom w:val="none" w:sz="0" w:space="0" w:color="auto"/>
            <w:right w:val="none" w:sz="0" w:space="0" w:color="auto"/>
          </w:divBdr>
          <w:divsChild>
            <w:div w:id="426922010">
              <w:marLeft w:val="0"/>
              <w:marRight w:val="0"/>
              <w:marTop w:val="0"/>
              <w:marBottom w:val="0"/>
              <w:divBdr>
                <w:top w:val="none" w:sz="0" w:space="0" w:color="auto"/>
                <w:left w:val="none" w:sz="0" w:space="0" w:color="auto"/>
                <w:bottom w:val="none" w:sz="0" w:space="0" w:color="auto"/>
                <w:right w:val="none" w:sz="0" w:space="0" w:color="auto"/>
              </w:divBdr>
            </w:div>
          </w:divsChild>
        </w:div>
        <w:div w:id="466551965">
          <w:marLeft w:val="0"/>
          <w:marRight w:val="0"/>
          <w:marTop w:val="0"/>
          <w:marBottom w:val="0"/>
          <w:divBdr>
            <w:top w:val="none" w:sz="0" w:space="0" w:color="auto"/>
            <w:left w:val="none" w:sz="0" w:space="0" w:color="auto"/>
            <w:bottom w:val="none" w:sz="0" w:space="0" w:color="auto"/>
            <w:right w:val="none" w:sz="0" w:space="0" w:color="auto"/>
          </w:divBdr>
          <w:divsChild>
            <w:div w:id="769621223">
              <w:marLeft w:val="0"/>
              <w:marRight w:val="0"/>
              <w:marTop w:val="0"/>
              <w:marBottom w:val="0"/>
              <w:divBdr>
                <w:top w:val="none" w:sz="0" w:space="0" w:color="auto"/>
                <w:left w:val="none" w:sz="0" w:space="0" w:color="auto"/>
                <w:bottom w:val="none" w:sz="0" w:space="0" w:color="auto"/>
                <w:right w:val="none" w:sz="0" w:space="0" w:color="auto"/>
              </w:divBdr>
            </w:div>
            <w:div w:id="1646423038">
              <w:marLeft w:val="0"/>
              <w:marRight w:val="0"/>
              <w:marTop w:val="0"/>
              <w:marBottom w:val="0"/>
              <w:divBdr>
                <w:top w:val="none" w:sz="0" w:space="0" w:color="auto"/>
                <w:left w:val="none" w:sz="0" w:space="0" w:color="auto"/>
                <w:bottom w:val="none" w:sz="0" w:space="0" w:color="auto"/>
                <w:right w:val="none" w:sz="0" w:space="0" w:color="auto"/>
              </w:divBdr>
            </w:div>
          </w:divsChild>
        </w:div>
        <w:div w:id="538930821">
          <w:marLeft w:val="0"/>
          <w:marRight w:val="0"/>
          <w:marTop w:val="0"/>
          <w:marBottom w:val="0"/>
          <w:divBdr>
            <w:top w:val="none" w:sz="0" w:space="0" w:color="auto"/>
            <w:left w:val="none" w:sz="0" w:space="0" w:color="auto"/>
            <w:bottom w:val="none" w:sz="0" w:space="0" w:color="auto"/>
            <w:right w:val="none" w:sz="0" w:space="0" w:color="auto"/>
          </w:divBdr>
          <w:divsChild>
            <w:div w:id="976763242">
              <w:marLeft w:val="0"/>
              <w:marRight w:val="0"/>
              <w:marTop w:val="0"/>
              <w:marBottom w:val="0"/>
              <w:divBdr>
                <w:top w:val="none" w:sz="0" w:space="0" w:color="auto"/>
                <w:left w:val="none" w:sz="0" w:space="0" w:color="auto"/>
                <w:bottom w:val="none" w:sz="0" w:space="0" w:color="auto"/>
                <w:right w:val="none" w:sz="0" w:space="0" w:color="auto"/>
              </w:divBdr>
            </w:div>
          </w:divsChild>
        </w:div>
        <w:div w:id="774403636">
          <w:marLeft w:val="0"/>
          <w:marRight w:val="0"/>
          <w:marTop w:val="0"/>
          <w:marBottom w:val="0"/>
          <w:divBdr>
            <w:top w:val="none" w:sz="0" w:space="0" w:color="auto"/>
            <w:left w:val="none" w:sz="0" w:space="0" w:color="auto"/>
            <w:bottom w:val="none" w:sz="0" w:space="0" w:color="auto"/>
            <w:right w:val="none" w:sz="0" w:space="0" w:color="auto"/>
          </w:divBdr>
          <w:divsChild>
            <w:div w:id="365373400">
              <w:marLeft w:val="0"/>
              <w:marRight w:val="0"/>
              <w:marTop w:val="0"/>
              <w:marBottom w:val="0"/>
              <w:divBdr>
                <w:top w:val="none" w:sz="0" w:space="0" w:color="auto"/>
                <w:left w:val="none" w:sz="0" w:space="0" w:color="auto"/>
                <w:bottom w:val="none" w:sz="0" w:space="0" w:color="auto"/>
                <w:right w:val="none" w:sz="0" w:space="0" w:color="auto"/>
              </w:divBdr>
            </w:div>
          </w:divsChild>
        </w:div>
        <w:div w:id="1645236711">
          <w:marLeft w:val="0"/>
          <w:marRight w:val="0"/>
          <w:marTop w:val="0"/>
          <w:marBottom w:val="0"/>
          <w:divBdr>
            <w:top w:val="none" w:sz="0" w:space="0" w:color="auto"/>
            <w:left w:val="none" w:sz="0" w:space="0" w:color="auto"/>
            <w:bottom w:val="none" w:sz="0" w:space="0" w:color="auto"/>
            <w:right w:val="none" w:sz="0" w:space="0" w:color="auto"/>
          </w:divBdr>
          <w:divsChild>
            <w:div w:id="19359426">
              <w:marLeft w:val="0"/>
              <w:marRight w:val="0"/>
              <w:marTop w:val="0"/>
              <w:marBottom w:val="0"/>
              <w:divBdr>
                <w:top w:val="none" w:sz="0" w:space="0" w:color="auto"/>
                <w:left w:val="none" w:sz="0" w:space="0" w:color="auto"/>
                <w:bottom w:val="none" w:sz="0" w:space="0" w:color="auto"/>
                <w:right w:val="none" w:sz="0" w:space="0" w:color="auto"/>
              </w:divBdr>
            </w:div>
            <w:div w:id="962999439">
              <w:marLeft w:val="0"/>
              <w:marRight w:val="0"/>
              <w:marTop w:val="0"/>
              <w:marBottom w:val="0"/>
              <w:divBdr>
                <w:top w:val="none" w:sz="0" w:space="0" w:color="auto"/>
                <w:left w:val="none" w:sz="0" w:space="0" w:color="auto"/>
                <w:bottom w:val="none" w:sz="0" w:space="0" w:color="auto"/>
                <w:right w:val="none" w:sz="0" w:space="0" w:color="auto"/>
              </w:divBdr>
            </w:div>
          </w:divsChild>
        </w:div>
        <w:div w:id="1767264964">
          <w:marLeft w:val="0"/>
          <w:marRight w:val="0"/>
          <w:marTop w:val="0"/>
          <w:marBottom w:val="0"/>
          <w:divBdr>
            <w:top w:val="none" w:sz="0" w:space="0" w:color="auto"/>
            <w:left w:val="none" w:sz="0" w:space="0" w:color="auto"/>
            <w:bottom w:val="none" w:sz="0" w:space="0" w:color="auto"/>
            <w:right w:val="none" w:sz="0" w:space="0" w:color="auto"/>
          </w:divBdr>
          <w:divsChild>
            <w:div w:id="191840543">
              <w:marLeft w:val="0"/>
              <w:marRight w:val="0"/>
              <w:marTop w:val="0"/>
              <w:marBottom w:val="0"/>
              <w:divBdr>
                <w:top w:val="none" w:sz="0" w:space="0" w:color="auto"/>
                <w:left w:val="none" w:sz="0" w:space="0" w:color="auto"/>
                <w:bottom w:val="none" w:sz="0" w:space="0" w:color="auto"/>
                <w:right w:val="none" w:sz="0" w:space="0" w:color="auto"/>
              </w:divBdr>
            </w:div>
          </w:divsChild>
        </w:div>
        <w:div w:id="1890602383">
          <w:marLeft w:val="0"/>
          <w:marRight w:val="0"/>
          <w:marTop w:val="0"/>
          <w:marBottom w:val="0"/>
          <w:divBdr>
            <w:top w:val="none" w:sz="0" w:space="0" w:color="auto"/>
            <w:left w:val="none" w:sz="0" w:space="0" w:color="auto"/>
            <w:bottom w:val="none" w:sz="0" w:space="0" w:color="auto"/>
            <w:right w:val="none" w:sz="0" w:space="0" w:color="auto"/>
          </w:divBdr>
          <w:divsChild>
            <w:div w:id="141392100">
              <w:marLeft w:val="0"/>
              <w:marRight w:val="0"/>
              <w:marTop w:val="0"/>
              <w:marBottom w:val="0"/>
              <w:divBdr>
                <w:top w:val="none" w:sz="0" w:space="0" w:color="auto"/>
                <w:left w:val="none" w:sz="0" w:space="0" w:color="auto"/>
                <w:bottom w:val="none" w:sz="0" w:space="0" w:color="auto"/>
                <w:right w:val="none" w:sz="0" w:space="0" w:color="auto"/>
              </w:divBdr>
            </w:div>
          </w:divsChild>
        </w:div>
        <w:div w:id="2104104519">
          <w:marLeft w:val="0"/>
          <w:marRight w:val="0"/>
          <w:marTop w:val="0"/>
          <w:marBottom w:val="0"/>
          <w:divBdr>
            <w:top w:val="none" w:sz="0" w:space="0" w:color="auto"/>
            <w:left w:val="none" w:sz="0" w:space="0" w:color="auto"/>
            <w:bottom w:val="none" w:sz="0" w:space="0" w:color="auto"/>
            <w:right w:val="none" w:sz="0" w:space="0" w:color="auto"/>
          </w:divBdr>
          <w:divsChild>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2011">
      <w:bodyDiv w:val="1"/>
      <w:marLeft w:val="0"/>
      <w:marRight w:val="0"/>
      <w:marTop w:val="0"/>
      <w:marBottom w:val="0"/>
      <w:divBdr>
        <w:top w:val="none" w:sz="0" w:space="0" w:color="auto"/>
        <w:left w:val="none" w:sz="0" w:space="0" w:color="auto"/>
        <w:bottom w:val="none" w:sz="0" w:space="0" w:color="auto"/>
        <w:right w:val="none" w:sz="0" w:space="0" w:color="auto"/>
      </w:divBdr>
      <w:divsChild>
        <w:div w:id="680938308">
          <w:marLeft w:val="0"/>
          <w:marRight w:val="0"/>
          <w:marTop w:val="0"/>
          <w:marBottom w:val="0"/>
          <w:divBdr>
            <w:top w:val="none" w:sz="0" w:space="0" w:color="auto"/>
            <w:left w:val="none" w:sz="0" w:space="0" w:color="auto"/>
            <w:bottom w:val="none" w:sz="0" w:space="0" w:color="auto"/>
            <w:right w:val="none" w:sz="0" w:space="0" w:color="auto"/>
          </w:divBdr>
          <w:divsChild>
            <w:div w:id="918439028">
              <w:marLeft w:val="0"/>
              <w:marRight w:val="0"/>
              <w:marTop w:val="0"/>
              <w:marBottom w:val="0"/>
              <w:divBdr>
                <w:top w:val="none" w:sz="0" w:space="0" w:color="auto"/>
                <w:left w:val="none" w:sz="0" w:space="0" w:color="auto"/>
                <w:bottom w:val="none" w:sz="0" w:space="0" w:color="auto"/>
                <w:right w:val="none" w:sz="0" w:space="0" w:color="auto"/>
              </w:divBdr>
            </w:div>
          </w:divsChild>
        </w:div>
        <w:div w:id="690570503">
          <w:marLeft w:val="0"/>
          <w:marRight w:val="0"/>
          <w:marTop w:val="0"/>
          <w:marBottom w:val="0"/>
          <w:divBdr>
            <w:top w:val="none" w:sz="0" w:space="0" w:color="auto"/>
            <w:left w:val="none" w:sz="0" w:space="0" w:color="auto"/>
            <w:bottom w:val="none" w:sz="0" w:space="0" w:color="auto"/>
            <w:right w:val="none" w:sz="0" w:space="0" w:color="auto"/>
          </w:divBdr>
          <w:divsChild>
            <w:div w:id="533347336">
              <w:marLeft w:val="0"/>
              <w:marRight w:val="0"/>
              <w:marTop w:val="0"/>
              <w:marBottom w:val="0"/>
              <w:divBdr>
                <w:top w:val="none" w:sz="0" w:space="0" w:color="auto"/>
                <w:left w:val="none" w:sz="0" w:space="0" w:color="auto"/>
                <w:bottom w:val="none" w:sz="0" w:space="0" w:color="auto"/>
                <w:right w:val="none" w:sz="0" w:space="0" w:color="auto"/>
              </w:divBdr>
            </w:div>
          </w:divsChild>
        </w:div>
        <w:div w:id="864248332">
          <w:marLeft w:val="0"/>
          <w:marRight w:val="0"/>
          <w:marTop w:val="0"/>
          <w:marBottom w:val="0"/>
          <w:divBdr>
            <w:top w:val="none" w:sz="0" w:space="0" w:color="auto"/>
            <w:left w:val="none" w:sz="0" w:space="0" w:color="auto"/>
            <w:bottom w:val="none" w:sz="0" w:space="0" w:color="auto"/>
            <w:right w:val="none" w:sz="0" w:space="0" w:color="auto"/>
          </w:divBdr>
          <w:divsChild>
            <w:div w:id="183053830">
              <w:marLeft w:val="0"/>
              <w:marRight w:val="0"/>
              <w:marTop w:val="0"/>
              <w:marBottom w:val="0"/>
              <w:divBdr>
                <w:top w:val="none" w:sz="0" w:space="0" w:color="auto"/>
                <w:left w:val="none" w:sz="0" w:space="0" w:color="auto"/>
                <w:bottom w:val="none" w:sz="0" w:space="0" w:color="auto"/>
                <w:right w:val="none" w:sz="0" w:space="0" w:color="auto"/>
              </w:divBdr>
            </w:div>
          </w:divsChild>
        </w:div>
        <w:div w:id="1535312371">
          <w:marLeft w:val="0"/>
          <w:marRight w:val="0"/>
          <w:marTop w:val="0"/>
          <w:marBottom w:val="0"/>
          <w:divBdr>
            <w:top w:val="none" w:sz="0" w:space="0" w:color="auto"/>
            <w:left w:val="none" w:sz="0" w:space="0" w:color="auto"/>
            <w:bottom w:val="none" w:sz="0" w:space="0" w:color="auto"/>
            <w:right w:val="none" w:sz="0" w:space="0" w:color="auto"/>
          </w:divBdr>
          <w:divsChild>
            <w:div w:id="446898166">
              <w:marLeft w:val="0"/>
              <w:marRight w:val="0"/>
              <w:marTop w:val="0"/>
              <w:marBottom w:val="0"/>
              <w:divBdr>
                <w:top w:val="none" w:sz="0" w:space="0" w:color="auto"/>
                <w:left w:val="none" w:sz="0" w:space="0" w:color="auto"/>
                <w:bottom w:val="none" w:sz="0" w:space="0" w:color="auto"/>
                <w:right w:val="none" w:sz="0" w:space="0" w:color="auto"/>
              </w:divBdr>
            </w:div>
            <w:div w:id="549271365">
              <w:marLeft w:val="0"/>
              <w:marRight w:val="0"/>
              <w:marTop w:val="0"/>
              <w:marBottom w:val="0"/>
              <w:divBdr>
                <w:top w:val="none" w:sz="0" w:space="0" w:color="auto"/>
                <w:left w:val="none" w:sz="0" w:space="0" w:color="auto"/>
                <w:bottom w:val="none" w:sz="0" w:space="0" w:color="auto"/>
                <w:right w:val="none" w:sz="0" w:space="0" w:color="auto"/>
              </w:divBdr>
            </w:div>
          </w:divsChild>
        </w:div>
        <w:div w:id="1631931539">
          <w:marLeft w:val="0"/>
          <w:marRight w:val="0"/>
          <w:marTop w:val="0"/>
          <w:marBottom w:val="0"/>
          <w:divBdr>
            <w:top w:val="none" w:sz="0" w:space="0" w:color="auto"/>
            <w:left w:val="none" w:sz="0" w:space="0" w:color="auto"/>
            <w:bottom w:val="none" w:sz="0" w:space="0" w:color="auto"/>
            <w:right w:val="none" w:sz="0" w:space="0" w:color="auto"/>
          </w:divBdr>
          <w:divsChild>
            <w:div w:id="1154373193">
              <w:marLeft w:val="0"/>
              <w:marRight w:val="0"/>
              <w:marTop w:val="0"/>
              <w:marBottom w:val="0"/>
              <w:divBdr>
                <w:top w:val="none" w:sz="0" w:space="0" w:color="auto"/>
                <w:left w:val="none" w:sz="0" w:space="0" w:color="auto"/>
                <w:bottom w:val="none" w:sz="0" w:space="0" w:color="auto"/>
                <w:right w:val="none" w:sz="0" w:space="0" w:color="auto"/>
              </w:divBdr>
            </w:div>
          </w:divsChild>
        </w:div>
        <w:div w:id="1852719800">
          <w:marLeft w:val="0"/>
          <w:marRight w:val="0"/>
          <w:marTop w:val="0"/>
          <w:marBottom w:val="0"/>
          <w:divBdr>
            <w:top w:val="none" w:sz="0" w:space="0" w:color="auto"/>
            <w:left w:val="none" w:sz="0" w:space="0" w:color="auto"/>
            <w:bottom w:val="none" w:sz="0" w:space="0" w:color="auto"/>
            <w:right w:val="none" w:sz="0" w:space="0" w:color="auto"/>
          </w:divBdr>
          <w:divsChild>
            <w:div w:id="537935185">
              <w:marLeft w:val="0"/>
              <w:marRight w:val="0"/>
              <w:marTop w:val="0"/>
              <w:marBottom w:val="0"/>
              <w:divBdr>
                <w:top w:val="none" w:sz="0" w:space="0" w:color="auto"/>
                <w:left w:val="none" w:sz="0" w:space="0" w:color="auto"/>
                <w:bottom w:val="none" w:sz="0" w:space="0" w:color="auto"/>
                <w:right w:val="none" w:sz="0" w:space="0" w:color="auto"/>
              </w:divBdr>
            </w:div>
          </w:divsChild>
        </w:div>
        <w:div w:id="1858618210">
          <w:marLeft w:val="0"/>
          <w:marRight w:val="0"/>
          <w:marTop w:val="0"/>
          <w:marBottom w:val="0"/>
          <w:divBdr>
            <w:top w:val="none" w:sz="0" w:space="0" w:color="auto"/>
            <w:left w:val="none" w:sz="0" w:space="0" w:color="auto"/>
            <w:bottom w:val="none" w:sz="0" w:space="0" w:color="auto"/>
            <w:right w:val="none" w:sz="0" w:space="0" w:color="auto"/>
          </w:divBdr>
          <w:divsChild>
            <w:div w:id="437061802">
              <w:marLeft w:val="0"/>
              <w:marRight w:val="0"/>
              <w:marTop w:val="0"/>
              <w:marBottom w:val="0"/>
              <w:divBdr>
                <w:top w:val="none" w:sz="0" w:space="0" w:color="auto"/>
                <w:left w:val="none" w:sz="0" w:space="0" w:color="auto"/>
                <w:bottom w:val="none" w:sz="0" w:space="0" w:color="auto"/>
                <w:right w:val="none" w:sz="0" w:space="0" w:color="auto"/>
              </w:divBdr>
            </w:div>
          </w:divsChild>
        </w:div>
        <w:div w:id="2002923166">
          <w:marLeft w:val="0"/>
          <w:marRight w:val="0"/>
          <w:marTop w:val="0"/>
          <w:marBottom w:val="0"/>
          <w:divBdr>
            <w:top w:val="none" w:sz="0" w:space="0" w:color="auto"/>
            <w:left w:val="none" w:sz="0" w:space="0" w:color="auto"/>
            <w:bottom w:val="none" w:sz="0" w:space="0" w:color="auto"/>
            <w:right w:val="none" w:sz="0" w:space="0" w:color="auto"/>
          </w:divBdr>
          <w:divsChild>
            <w:div w:id="540485873">
              <w:marLeft w:val="0"/>
              <w:marRight w:val="0"/>
              <w:marTop w:val="0"/>
              <w:marBottom w:val="0"/>
              <w:divBdr>
                <w:top w:val="none" w:sz="0" w:space="0" w:color="auto"/>
                <w:left w:val="none" w:sz="0" w:space="0" w:color="auto"/>
                <w:bottom w:val="none" w:sz="0" w:space="0" w:color="auto"/>
                <w:right w:val="none" w:sz="0" w:space="0" w:color="auto"/>
              </w:divBdr>
            </w:div>
            <w:div w:id="12537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88634">
      <w:bodyDiv w:val="1"/>
      <w:marLeft w:val="0"/>
      <w:marRight w:val="0"/>
      <w:marTop w:val="0"/>
      <w:marBottom w:val="0"/>
      <w:divBdr>
        <w:top w:val="none" w:sz="0" w:space="0" w:color="auto"/>
        <w:left w:val="none" w:sz="0" w:space="0" w:color="auto"/>
        <w:bottom w:val="none" w:sz="0" w:space="0" w:color="auto"/>
        <w:right w:val="none" w:sz="0" w:space="0" w:color="auto"/>
      </w:divBdr>
      <w:divsChild>
        <w:div w:id="1504473112">
          <w:marLeft w:val="0"/>
          <w:marRight w:val="0"/>
          <w:marTop w:val="0"/>
          <w:marBottom w:val="0"/>
          <w:divBdr>
            <w:top w:val="none" w:sz="0" w:space="0" w:color="auto"/>
            <w:left w:val="none" w:sz="0" w:space="0" w:color="auto"/>
            <w:bottom w:val="none" w:sz="0" w:space="0" w:color="auto"/>
            <w:right w:val="none" w:sz="0" w:space="0" w:color="auto"/>
          </w:divBdr>
          <w:divsChild>
            <w:div w:id="220019451">
              <w:marLeft w:val="0"/>
              <w:marRight w:val="0"/>
              <w:marTop w:val="30"/>
              <w:marBottom w:val="30"/>
              <w:divBdr>
                <w:top w:val="none" w:sz="0" w:space="0" w:color="auto"/>
                <w:left w:val="none" w:sz="0" w:space="0" w:color="auto"/>
                <w:bottom w:val="none" w:sz="0" w:space="0" w:color="auto"/>
                <w:right w:val="none" w:sz="0" w:space="0" w:color="auto"/>
              </w:divBdr>
              <w:divsChild>
                <w:div w:id="743527539">
                  <w:marLeft w:val="0"/>
                  <w:marRight w:val="0"/>
                  <w:marTop w:val="0"/>
                  <w:marBottom w:val="0"/>
                  <w:divBdr>
                    <w:top w:val="none" w:sz="0" w:space="0" w:color="auto"/>
                    <w:left w:val="none" w:sz="0" w:space="0" w:color="auto"/>
                    <w:bottom w:val="none" w:sz="0" w:space="0" w:color="auto"/>
                    <w:right w:val="none" w:sz="0" w:space="0" w:color="auto"/>
                  </w:divBdr>
                  <w:divsChild>
                    <w:div w:id="1020862651">
                      <w:marLeft w:val="0"/>
                      <w:marRight w:val="0"/>
                      <w:marTop w:val="0"/>
                      <w:marBottom w:val="0"/>
                      <w:divBdr>
                        <w:top w:val="none" w:sz="0" w:space="0" w:color="auto"/>
                        <w:left w:val="none" w:sz="0" w:space="0" w:color="auto"/>
                        <w:bottom w:val="none" w:sz="0" w:space="0" w:color="auto"/>
                        <w:right w:val="none" w:sz="0" w:space="0" w:color="auto"/>
                      </w:divBdr>
                    </w:div>
                  </w:divsChild>
                </w:div>
                <w:div w:id="1206867750">
                  <w:marLeft w:val="0"/>
                  <w:marRight w:val="0"/>
                  <w:marTop w:val="0"/>
                  <w:marBottom w:val="0"/>
                  <w:divBdr>
                    <w:top w:val="none" w:sz="0" w:space="0" w:color="auto"/>
                    <w:left w:val="none" w:sz="0" w:space="0" w:color="auto"/>
                    <w:bottom w:val="none" w:sz="0" w:space="0" w:color="auto"/>
                    <w:right w:val="none" w:sz="0" w:space="0" w:color="auto"/>
                  </w:divBdr>
                  <w:divsChild>
                    <w:div w:id="875581958">
                      <w:marLeft w:val="0"/>
                      <w:marRight w:val="0"/>
                      <w:marTop w:val="0"/>
                      <w:marBottom w:val="0"/>
                      <w:divBdr>
                        <w:top w:val="none" w:sz="0" w:space="0" w:color="auto"/>
                        <w:left w:val="none" w:sz="0" w:space="0" w:color="auto"/>
                        <w:bottom w:val="none" w:sz="0" w:space="0" w:color="auto"/>
                        <w:right w:val="none" w:sz="0" w:space="0" w:color="auto"/>
                      </w:divBdr>
                    </w:div>
                    <w:div w:id="1074887937">
                      <w:marLeft w:val="0"/>
                      <w:marRight w:val="0"/>
                      <w:marTop w:val="0"/>
                      <w:marBottom w:val="0"/>
                      <w:divBdr>
                        <w:top w:val="none" w:sz="0" w:space="0" w:color="auto"/>
                        <w:left w:val="none" w:sz="0" w:space="0" w:color="auto"/>
                        <w:bottom w:val="none" w:sz="0" w:space="0" w:color="auto"/>
                        <w:right w:val="none" w:sz="0" w:space="0" w:color="auto"/>
                      </w:divBdr>
                    </w:div>
                  </w:divsChild>
                </w:div>
                <w:div w:id="1431390854">
                  <w:marLeft w:val="0"/>
                  <w:marRight w:val="0"/>
                  <w:marTop w:val="0"/>
                  <w:marBottom w:val="0"/>
                  <w:divBdr>
                    <w:top w:val="none" w:sz="0" w:space="0" w:color="auto"/>
                    <w:left w:val="none" w:sz="0" w:space="0" w:color="auto"/>
                    <w:bottom w:val="none" w:sz="0" w:space="0" w:color="auto"/>
                    <w:right w:val="none" w:sz="0" w:space="0" w:color="auto"/>
                  </w:divBdr>
                  <w:divsChild>
                    <w:div w:id="1482311580">
                      <w:marLeft w:val="0"/>
                      <w:marRight w:val="0"/>
                      <w:marTop w:val="0"/>
                      <w:marBottom w:val="0"/>
                      <w:divBdr>
                        <w:top w:val="none" w:sz="0" w:space="0" w:color="auto"/>
                        <w:left w:val="none" w:sz="0" w:space="0" w:color="auto"/>
                        <w:bottom w:val="none" w:sz="0" w:space="0" w:color="auto"/>
                        <w:right w:val="none" w:sz="0" w:space="0" w:color="auto"/>
                      </w:divBdr>
                    </w:div>
                  </w:divsChild>
                </w:div>
                <w:div w:id="1850754832">
                  <w:marLeft w:val="0"/>
                  <w:marRight w:val="0"/>
                  <w:marTop w:val="0"/>
                  <w:marBottom w:val="0"/>
                  <w:divBdr>
                    <w:top w:val="none" w:sz="0" w:space="0" w:color="auto"/>
                    <w:left w:val="none" w:sz="0" w:space="0" w:color="auto"/>
                    <w:bottom w:val="none" w:sz="0" w:space="0" w:color="auto"/>
                    <w:right w:val="none" w:sz="0" w:space="0" w:color="auto"/>
                  </w:divBdr>
                  <w:divsChild>
                    <w:div w:id="19199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07703">
          <w:marLeft w:val="0"/>
          <w:marRight w:val="0"/>
          <w:marTop w:val="0"/>
          <w:marBottom w:val="0"/>
          <w:divBdr>
            <w:top w:val="none" w:sz="0" w:space="0" w:color="auto"/>
            <w:left w:val="none" w:sz="0" w:space="0" w:color="auto"/>
            <w:bottom w:val="none" w:sz="0" w:space="0" w:color="auto"/>
            <w:right w:val="none" w:sz="0" w:space="0" w:color="auto"/>
          </w:divBdr>
        </w:div>
      </w:divsChild>
    </w:div>
    <w:div w:id="1434978272">
      <w:bodyDiv w:val="1"/>
      <w:marLeft w:val="0"/>
      <w:marRight w:val="0"/>
      <w:marTop w:val="0"/>
      <w:marBottom w:val="0"/>
      <w:divBdr>
        <w:top w:val="none" w:sz="0" w:space="0" w:color="auto"/>
        <w:left w:val="none" w:sz="0" w:space="0" w:color="auto"/>
        <w:bottom w:val="none" w:sz="0" w:space="0" w:color="auto"/>
        <w:right w:val="none" w:sz="0" w:space="0" w:color="auto"/>
      </w:divBdr>
      <w:divsChild>
        <w:div w:id="207766488">
          <w:marLeft w:val="0"/>
          <w:marRight w:val="0"/>
          <w:marTop w:val="0"/>
          <w:marBottom w:val="0"/>
          <w:divBdr>
            <w:top w:val="none" w:sz="0" w:space="0" w:color="auto"/>
            <w:left w:val="none" w:sz="0" w:space="0" w:color="auto"/>
            <w:bottom w:val="none" w:sz="0" w:space="0" w:color="auto"/>
            <w:right w:val="none" w:sz="0" w:space="0" w:color="auto"/>
          </w:divBdr>
          <w:divsChild>
            <w:div w:id="442772607">
              <w:marLeft w:val="-75"/>
              <w:marRight w:val="0"/>
              <w:marTop w:val="30"/>
              <w:marBottom w:val="30"/>
              <w:divBdr>
                <w:top w:val="none" w:sz="0" w:space="0" w:color="auto"/>
                <w:left w:val="none" w:sz="0" w:space="0" w:color="auto"/>
                <w:bottom w:val="none" w:sz="0" w:space="0" w:color="auto"/>
                <w:right w:val="none" w:sz="0" w:space="0" w:color="auto"/>
              </w:divBdr>
              <w:divsChild>
                <w:div w:id="175929327">
                  <w:marLeft w:val="0"/>
                  <w:marRight w:val="0"/>
                  <w:marTop w:val="0"/>
                  <w:marBottom w:val="0"/>
                  <w:divBdr>
                    <w:top w:val="none" w:sz="0" w:space="0" w:color="auto"/>
                    <w:left w:val="none" w:sz="0" w:space="0" w:color="auto"/>
                    <w:bottom w:val="none" w:sz="0" w:space="0" w:color="auto"/>
                    <w:right w:val="none" w:sz="0" w:space="0" w:color="auto"/>
                  </w:divBdr>
                  <w:divsChild>
                    <w:div w:id="2111972368">
                      <w:marLeft w:val="0"/>
                      <w:marRight w:val="0"/>
                      <w:marTop w:val="0"/>
                      <w:marBottom w:val="0"/>
                      <w:divBdr>
                        <w:top w:val="none" w:sz="0" w:space="0" w:color="auto"/>
                        <w:left w:val="none" w:sz="0" w:space="0" w:color="auto"/>
                        <w:bottom w:val="none" w:sz="0" w:space="0" w:color="auto"/>
                        <w:right w:val="none" w:sz="0" w:space="0" w:color="auto"/>
                      </w:divBdr>
                    </w:div>
                  </w:divsChild>
                </w:div>
                <w:div w:id="1381392791">
                  <w:marLeft w:val="0"/>
                  <w:marRight w:val="0"/>
                  <w:marTop w:val="0"/>
                  <w:marBottom w:val="0"/>
                  <w:divBdr>
                    <w:top w:val="none" w:sz="0" w:space="0" w:color="auto"/>
                    <w:left w:val="none" w:sz="0" w:space="0" w:color="auto"/>
                    <w:bottom w:val="none" w:sz="0" w:space="0" w:color="auto"/>
                    <w:right w:val="none" w:sz="0" w:space="0" w:color="auto"/>
                  </w:divBdr>
                  <w:divsChild>
                    <w:div w:id="888415343">
                      <w:marLeft w:val="0"/>
                      <w:marRight w:val="0"/>
                      <w:marTop w:val="0"/>
                      <w:marBottom w:val="0"/>
                      <w:divBdr>
                        <w:top w:val="none" w:sz="0" w:space="0" w:color="auto"/>
                        <w:left w:val="none" w:sz="0" w:space="0" w:color="auto"/>
                        <w:bottom w:val="none" w:sz="0" w:space="0" w:color="auto"/>
                        <w:right w:val="none" w:sz="0" w:space="0" w:color="auto"/>
                      </w:divBdr>
                    </w:div>
                    <w:div w:id="1876696544">
                      <w:marLeft w:val="0"/>
                      <w:marRight w:val="0"/>
                      <w:marTop w:val="0"/>
                      <w:marBottom w:val="0"/>
                      <w:divBdr>
                        <w:top w:val="none" w:sz="0" w:space="0" w:color="auto"/>
                        <w:left w:val="none" w:sz="0" w:space="0" w:color="auto"/>
                        <w:bottom w:val="none" w:sz="0" w:space="0" w:color="auto"/>
                        <w:right w:val="none" w:sz="0" w:space="0" w:color="auto"/>
                      </w:divBdr>
                    </w:div>
                  </w:divsChild>
                </w:div>
                <w:div w:id="1587570898">
                  <w:marLeft w:val="0"/>
                  <w:marRight w:val="0"/>
                  <w:marTop w:val="0"/>
                  <w:marBottom w:val="0"/>
                  <w:divBdr>
                    <w:top w:val="none" w:sz="0" w:space="0" w:color="auto"/>
                    <w:left w:val="none" w:sz="0" w:space="0" w:color="auto"/>
                    <w:bottom w:val="none" w:sz="0" w:space="0" w:color="auto"/>
                    <w:right w:val="none" w:sz="0" w:space="0" w:color="auto"/>
                  </w:divBdr>
                  <w:divsChild>
                    <w:div w:id="119342173">
                      <w:marLeft w:val="0"/>
                      <w:marRight w:val="0"/>
                      <w:marTop w:val="0"/>
                      <w:marBottom w:val="0"/>
                      <w:divBdr>
                        <w:top w:val="none" w:sz="0" w:space="0" w:color="auto"/>
                        <w:left w:val="none" w:sz="0" w:space="0" w:color="auto"/>
                        <w:bottom w:val="none" w:sz="0" w:space="0" w:color="auto"/>
                        <w:right w:val="none" w:sz="0" w:space="0" w:color="auto"/>
                      </w:divBdr>
                    </w:div>
                  </w:divsChild>
                </w:div>
                <w:div w:id="1995454337">
                  <w:marLeft w:val="0"/>
                  <w:marRight w:val="0"/>
                  <w:marTop w:val="0"/>
                  <w:marBottom w:val="0"/>
                  <w:divBdr>
                    <w:top w:val="none" w:sz="0" w:space="0" w:color="auto"/>
                    <w:left w:val="none" w:sz="0" w:space="0" w:color="auto"/>
                    <w:bottom w:val="none" w:sz="0" w:space="0" w:color="auto"/>
                    <w:right w:val="none" w:sz="0" w:space="0" w:color="auto"/>
                  </w:divBdr>
                  <w:divsChild>
                    <w:div w:id="16074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7180">
          <w:marLeft w:val="0"/>
          <w:marRight w:val="0"/>
          <w:marTop w:val="0"/>
          <w:marBottom w:val="0"/>
          <w:divBdr>
            <w:top w:val="none" w:sz="0" w:space="0" w:color="auto"/>
            <w:left w:val="none" w:sz="0" w:space="0" w:color="auto"/>
            <w:bottom w:val="none" w:sz="0" w:space="0" w:color="auto"/>
            <w:right w:val="none" w:sz="0" w:space="0" w:color="auto"/>
          </w:divBdr>
        </w:div>
        <w:div w:id="1264610344">
          <w:marLeft w:val="0"/>
          <w:marRight w:val="0"/>
          <w:marTop w:val="0"/>
          <w:marBottom w:val="0"/>
          <w:divBdr>
            <w:top w:val="none" w:sz="0" w:space="0" w:color="auto"/>
            <w:left w:val="none" w:sz="0" w:space="0" w:color="auto"/>
            <w:bottom w:val="none" w:sz="0" w:space="0" w:color="auto"/>
            <w:right w:val="none" w:sz="0" w:space="0" w:color="auto"/>
          </w:divBdr>
        </w:div>
      </w:divsChild>
    </w:div>
    <w:div w:id="1605914240">
      <w:bodyDiv w:val="1"/>
      <w:marLeft w:val="0"/>
      <w:marRight w:val="0"/>
      <w:marTop w:val="0"/>
      <w:marBottom w:val="0"/>
      <w:divBdr>
        <w:top w:val="none" w:sz="0" w:space="0" w:color="auto"/>
        <w:left w:val="none" w:sz="0" w:space="0" w:color="auto"/>
        <w:bottom w:val="none" w:sz="0" w:space="0" w:color="auto"/>
        <w:right w:val="none" w:sz="0" w:space="0" w:color="auto"/>
      </w:divBdr>
      <w:divsChild>
        <w:div w:id="675765744">
          <w:marLeft w:val="0"/>
          <w:marRight w:val="0"/>
          <w:marTop w:val="0"/>
          <w:marBottom w:val="0"/>
          <w:divBdr>
            <w:top w:val="none" w:sz="0" w:space="0" w:color="auto"/>
            <w:left w:val="none" w:sz="0" w:space="0" w:color="auto"/>
            <w:bottom w:val="none" w:sz="0" w:space="0" w:color="auto"/>
            <w:right w:val="none" w:sz="0" w:space="0" w:color="auto"/>
          </w:divBdr>
          <w:divsChild>
            <w:div w:id="1404715661">
              <w:marLeft w:val="0"/>
              <w:marRight w:val="0"/>
              <w:marTop w:val="30"/>
              <w:marBottom w:val="30"/>
              <w:divBdr>
                <w:top w:val="none" w:sz="0" w:space="0" w:color="auto"/>
                <w:left w:val="none" w:sz="0" w:space="0" w:color="auto"/>
                <w:bottom w:val="none" w:sz="0" w:space="0" w:color="auto"/>
                <w:right w:val="none" w:sz="0" w:space="0" w:color="auto"/>
              </w:divBdr>
              <w:divsChild>
                <w:div w:id="1088110612">
                  <w:marLeft w:val="0"/>
                  <w:marRight w:val="0"/>
                  <w:marTop w:val="0"/>
                  <w:marBottom w:val="0"/>
                  <w:divBdr>
                    <w:top w:val="none" w:sz="0" w:space="0" w:color="auto"/>
                    <w:left w:val="none" w:sz="0" w:space="0" w:color="auto"/>
                    <w:bottom w:val="none" w:sz="0" w:space="0" w:color="auto"/>
                    <w:right w:val="none" w:sz="0" w:space="0" w:color="auto"/>
                  </w:divBdr>
                  <w:divsChild>
                    <w:div w:id="1004941233">
                      <w:marLeft w:val="0"/>
                      <w:marRight w:val="0"/>
                      <w:marTop w:val="0"/>
                      <w:marBottom w:val="0"/>
                      <w:divBdr>
                        <w:top w:val="none" w:sz="0" w:space="0" w:color="auto"/>
                        <w:left w:val="none" w:sz="0" w:space="0" w:color="auto"/>
                        <w:bottom w:val="none" w:sz="0" w:space="0" w:color="auto"/>
                        <w:right w:val="none" w:sz="0" w:space="0" w:color="auto"/>
                      </w:divBdr>
                    </w:div>
                  </w:divsChild>
                </w:div>
                <w:div w:id="1228228587">
                  <w:marLeft w:val="0"/>
                  <w:marRight w:val="0"/>
                  <w:marTop w:val="0"/>
                  <w:marBottom w:val="0"/>
                  <w:divBdr>
                    <w:top w:val="none" w:sz="0" w:space="0" w:color="auto"/>
                    <w:left w:val="none" w:sz="0" w:space="0" w:color="auto"/>
                    <w:bottom w:val="none" w:sz="0" w:space="0" w:color="auto"/>
                    <w:right w:val="none" w:sz="0" w:space="0" w:color="auto"/>
                  </w:divBdr>
                  <w:divsChild>
                    <w:div w:id="78796531">
                      <w:marLeft w:val="0"/>
                      <w:marRight w:val="0"/>
                      <w:marTop w:val="0"/>
                      <w:marBottom w:val="0"/>
                      <w:divBdr>
                        <w:top w:val="none" w:sz="0" w:space="0" w:color="auto"/>
                        <w:left w:val="none" w:sz="0" w:space="0" w:color="auto"/>
                        <w:bottom w:val="none" w:sz="0" w:space="0" w:color="auto"/>
                        <w:right w:val="none" w:sz="0" w:space="0" w:color="auto"/>
                      </w:divBdr>
                    </w:div>
                    <w:div w:id="506986980">
                      <w:marLeft w:val="0"/>
                      <w:marRight w:val="0"/>
                      <w:marTop w:val="0"/>
                      <w:marBottom w:val="0"/>
                      <w:divBdr>
                        <w:top w:val="none" w:sz="0" w:space="0" w:color="auto"/>
                        <w:left w:val="none" w:sz="0" w:space="0" w:color="auto"/>
                        <w:bottom w:val="none" w:sz="0" w:space="0" w:color="auto"/>
                        <w:right w:val="none" w:sz="0" w:space="0" w:color="auto"/>
                      </w:divBdr>
                    </w:div>
                  </w:divsChild>
                </w:div>
                <w:div w:id="1533957204">
                  <w:marLeft w:val="0"/>
                  <w:marRight w:val="0"/>
                  <w:marTop w:val="0"/>
                  <w:marBottom w:val="0"/>
                  <w:divBdr>
                    <w:top w:val="none" w:sz="0" w:space="0" w:color="auto"/>
                    <w:left w:val="none" w:sz="0" w:space="0" w:color="auto"/>
                    <w:bottom w:val="none" w:sz="0" w:space="0" w:color="auto"/>
                    <w:right w:val="none" w:sz="0" w:space="0" w:color="auto"/>
                  </w:divBdr>
                  <w:divsChild>
                    <w:div w:id="313991873">
                      <w:marLeft w:val="0"/>
                      <w:marRight w:val="0"/>
                      <w:marTop w:val="0"/>
                      <w:marBottom w:val="0"/>
                      <w:divBdr>
                        <w:top w:val="none" w:sz="0" w:space="0" w:color="auto"/>
                        <w:left w:val="none" w:sz="0" w:space="0" w:color="auto"/>
                        <w:bottom w:val="none" w:sz="0" w:space="0" w:color="auto"/>
                        <w:right w:val="none" w:sz="0" w:space="0" w:color="auto"/>
                      </w:divBdr>
                    </w:div>
                  </w:divsChild>
                </w:div>
                <w:div w:id="1551377564">
                  <w:marLeft w:val="0"/>
                  <w:marRight w:val="0"/>
                  <w:marTop w:val="0"/>
                  <w:marBottom w:val="0"/>
                  <w:divBdr>
                    <w:top w:val="none" w:sz="0" w:space="0" w:color="auto"/>
                    <w:left w:val="none" w:sz="0" w:space="0" w:color="auto"/>
                    <w:bottom w:val="none" w:sz="0" w:space="0" w:color="auto"/>
                    <w:right w:val="none" w:sz="0" w:space="0" w:color="auto"/>
                  </w:divBdr>
                  <w:divsChild>
                    <w:div w:id="8464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4931">
          <w:marLeft w:val="0"/>
          <w:marRight w:val="0"/>
          <w:marTop w:val="0"/>
          <w:marBottom w:val="0"/>
          <w:divBdr>
            <w:top w:val="none" w:sz="0" w:space="0" w:color="auto"/>
            <w:left w:val="none" w:sz="0" w:space="0" w:color="auto"/>
            <w:bottom w:val="none" w:sz="0" w:space="0" w:color="auto"/>
            <w:right w:val="none" w:sz="0" w:space="0" w:color="auto"/>
          </w:divBdr>
        </w:div>
      </w:divsChild>
    </w:div>
    <w:div w:id="1919288253">
      <w:bodyDiv w:val="1"/>
      <w:marLeft w:val="0"/>
      <w:marRight w:val="0"/>
      <w:marTop w:val="0"/>
      <w:marBottom w:val="0"/>
      <w:divBdr>
        <w:top w:val="none" w:sz="0" w:space="0" w:color="auto"/>
        <w:left w:val="none" w:sz="0" w:space="0" w:color="auto"/>
        <w:bottom w:val="none" w:sz="0" w:space="0" w:color="auto"/>
        <w:right w:val="none" w:sz="0" w:space="0" w:color="auto"/>
      </w:divBdr>
      <w:divsChild>
        <w:div w:id="542985915">
          <w:marLeft w:val="0"/>
          <w:marRight w:val="0"/>
          <w:marTop w:val="0"/>
          <w:marBottom w:val="0"/>
          <w:divBdr>
            <w:top w:val="none" w:sz="0" w:space="0" w:color="auto"/>
            <w:left w:val="none" w:sz="0" w:space="0" w:color="auto"/>
            <w:bottom w:val="none" w:sz="0" w:space="0" w:color="auto"/>
            <w:right w:val="none" w:sz="0" w:space="0" w:color="auto"/>
          </w:divBdr>
        </w:div>
        <w:div w:id="691762900">
          <w:marLeft w:val="0"/>
          <w:marRight w:val="0"/>
          <w:marTop w:val="0"/>
          <w:marBottom w:val="0"/>
          <w:divBdr>
            <w:top w:val="none" w:sz="0" w:space="0" w:color="auto"/>
            <w:left w:val="none" w:sz="0" w:space="0" w:color="auto"/>
            <w:bottom w:val="none" w:sz="0" w:space="0" w:color="auto"/>
            <w:right w:val="none" w:sz="0" w:space="0" w:color="auto"/>
          </w:divBdr>
        </w:div>
        <w:div w:id="1252810439">
          <w:marLeft w:val="0"/>
          <w:marRight w:val="0"/>
          <w:marTop w:val="0"/>
          <w:marBottom w:val="0"/>
          <w:divBdr>
            <w:top w:val="none" w:sz="0" w:space="0" w:color="auto"/>
            <w:left w:val="none" w:sz="0" w:space="0" w:color="auto"/>
            <w:bottom w:val="none" w:sz="0" w:space="0" w:color="auto"/>
            <w:right w:val="none" w:sz="0" w:space="0" w:color="auto"/>
          </w:divBdr>
          <w:divsChild>
            <w:div w:id="153187451">
              <w:marLeft w:val="-75"/>
              <w:marRight w:val="0"/>
              <w:marTop w:val="30"/>
              <w:marBottom w:val="30"/>
              <w:divBdr>
                <w:top w:val="none" w:sz="0" w:space="0" w:color="auto"/>
                <w:left w:val="none" w:sz="0" w:space="0" w:color="auto"/>
                <w:bottom w:val="none" w:sz="0" w:space="0" w:color="auto"/>
                <w:right w:val="none" w:sz="0" w:space="0" w:color="auto"/>
              </w:divBdr>
              <w:divsChild>
                <w:div w:id="190191252">
                  <w:marLeft w:val="0"/>
                  <w:marRight w:val="0"/>
                  <w:marTop w:val="0"/>
                  <w:marBottom w:val="0"/>
                  <w:divBdr>
                    <w:top w:val="none" w:sz="0" w:space="0" w:color="auto"/>
                    <w:left w:val="none" w:sz="0" w:space="0" w:color="auto"/>
                    <w:bottom w:val="none" w:sz="0" w:space="0" w:color="auto"/>
                    <w:right w:val="none" w:sz="0" w:space="0" w:color="auto"/>
                  </w:divBdr>
                  <w:divsChild>
                    <w:div w:id="887886289">
                      <w:marLeft w:val="0"/>
                      <w:marRight w:val="0"/>
                      <w:marTop w:val="0"/>
                      <w:marBottom w:val="0"/>
                      <w:divBdr>
                        <w:top w:val="none" w:sz="0" w:space="0" w:color="auto"/>
                        <w:left w:val="none" w:sz="0" w:space="0" w:color="auto"/>
                        <w:bottom w:val="none" w:sz="0" w:space="0" w:color="auto"/>
                        <w:right w:val="none" w:sz="0" w:space="0" w:color="auto"/>
                      </w:divBdr>
                    </w:div>
                  </w:divsChild>
                </w:div>
                <w:div w:id="325550054">
                  <w:marLeft w:val="0"/>
                  <w:marRight w:val="0"/>
                  <w:marTop w:val="0"/>
                  <w:marBottom w:val="0"/>
                  <w:divBdr>
                    <w:top w:val="none" w:sz="0" w:space="0" w:color="auto"/>
                    <w:left w:val="none" w:sz="0" w:space="0" w:color="auto"/>
                    <w:bottom w:val="none" w:sz="0" w:space="0" w:color="auto"/>
                    <w:right w:val="none" w:sz="0" w:space="0" w:color="auto"/>
                  </w:divBdr>
                  <w:divsChild>
                    <w:div w:id="1891648340">
                      <w:marLeft w:val="0"/>
                      <w:marRight w:val="0"/>
                      <w:marTop w:val="0"/>
                      <w:marBottom w:val="0"/>
                      <w:divBdr>
                        <w:top w:val="none" w:sz="0" w:space="0" w:color="auto"/>
                        <w:left w:val="none" w:sz="0" w:space="0" w:color="auto"/>
                        <w:bottom w:val="none" w:sz="0" w:space="0" w:color="auto"/>
                        <w:right w:val="none" w:sz="0" w:space="0" w:color="auto"/>
                      </w:divBdr>
                    </w:div>
                  </w:divsChild>
                </w:div>
                <w:div w:id="705325942">
                  <w:marLeft w:val="0"/>
                  <w:marRight w:val="0"/>
                  <w:marTop w:val="0"/>
                  <w:marBottom w:val="0"/>
                  <w:divBdr>
                    <w:top w:val="none" w:sz="0" w:space="0" w:color="auto"/>
                    <w:left w:val="none" w:sz="0" w:space="0" w:color="auto"/>
                    <w:bottom w:val="none" w:sz="0" w:space="0" w:color="auto"/>
                    <w:right w:val="none" w:sz="0" w:space="0" w:color="auto"/>
                  </w:divBdr>
                  <w:divsChild>
                    <w:div w:id="1031760137">
                      <w:marLeft w:val="0"/>
                      <w:marRight w:val="0"/>
                      <w:marTop w:val="0"/>
                      <w:marBottom w:val="0"/>
                      <w:divBdr>
                        <w:top w:val="none" w:sz="0" w:space="0" w:color="auto"/>
                        <w:left w:val="none" w:sz="0" w:space="0" w:color="auto"/>
                        <w:bottom w:val="none" w:sz="0" w:space="0" w:color="auto"/>
                        <w:right w:val="none" w:sz="0" w:space="0" w:color="auto"/>
                      </w:divBdr>
                    </w:div>
                  </w:divsChild>
                </w:div>
                <w:div w:id="1785078009">
                  <w:marLeft w:val="0"/>
                  <w:marRight w:val="0"/>
                  <w:marTop w:val="0"/>
                  <w:marBottom w:val="0"/>
                  <w:divBdr>
                    <w:top w:val="none" w:sz="0" w:space="0" w:color="auto"/>
                    <w:left w:val="none" w:sz="0" w:space="0" w:color="auto"/>
                    <w:bottom w:val="none" w:sz="0" w:space="0" w:color="auto"/>
                    <w:right w:val="none" w:sz="0" w:space="0" w:color="auto"/>
                  </w:divBdr>
                  <w:divsChild>
                    <w:div w:id="246887360">
                      <w:marLeft w:val="0"/>
                      <w:marRight w:val="0"/>
                      <w:marTop w:val="0"/>
                      <w:marBottom w:val="0"/>
                      <w:divBdr>
                        <w:top w:val="none" w:sz="0" w:space="0" w:color="auto"/>
                        <w:left w:val="none" w:sz="0" w:space="0" w:color="auto"/>
                        <w:bottom w:val="none" w:sz="0" w:space="0" w:color="auto"/>
                        <w:right w:val="none" w:sz="0" w:space="0" w:color="auto"/>
                      </w:divBdr>
                    </w:div>
                    <w:div w:id="9504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image" Target="media/image11.png"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5.xml" Id="rId17" /><Relationship Type="http://schemas.openxmlformats.org/officeDocument/2006/relationships/image" Target="media/image10.png" Id="rId25" /><Relationship Type="http://schemas.openxmlformats.org/officeDocument/2006/relationships/footer" Target="footer7.xml" Id="rId33"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image" Target="media/image5.png"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9.png" Id="rId24" /><Relationship Type="http://schemas.openxmlformats.org/officeDocument/2006/relationships/image" Target="media/image16.jpeg" Id="rId32"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image" Target="media/image15.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footer" Target="footer6.xml" Id="rId30" /><Relationship Type="http://schemas.openxmlformats.org/officeDocument/2006/relationships/theme" Target="theme/theme1.xml" Id="rId35" /><Relationship Type="http://schemas.openxmlformats.org/officeDocument/2006/relationships/webSettings" Target="webSettings.xml" Id="rId8" /></Relationships>
</file>

<file path=word/_rels/footer7.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F3FD1D-BEB5-4C13-94E0-65FD66DE56B3}">
  <ds:schemaRefs>
    <ds:schemaRef ds:uri="http://schemas.openxmlformats.org/officeDocument/2006/bibliography"/>
  </ds:schemaRefs>
</ds:datastoreItem>
</file>

<file path=customXml/itemProps2.xml><?xml version="1.0" encoding="utf-8"?>
<ds:datastoreItem xmlns:ds="http://schemas.openxmlformats.org/officeDocument/2006/customXml" ds:itemID="{2C742178-5714-4B62-B874-1F5134357B92}">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3.xml><?xml version="1.0" encoding="utf-8"?>
<ds:datastoreItem xmlns:ds="http://schemas.openxmlformats.org/officeDocument/2006/customXml" ds:itemID="{54C699F8-2096-4669-BB6E-B3228363D581}">
  <ds:schemaRefs>
    <ds:schemaRef ds:uri="http://schemas.microsoft.com/sharepoint/v3/contenttype/forms"/>
  </ds:schemaRefs>
</ds:datastoreItem>
</file>

<file path=customXml/itemProps4.xml><?xml version="1.0" encoding="utf-8"?>
<ds:datastoreItem xmlns:ds="http://schemas.openxmlformats.org/officeDocument/2006/customXml" ds:itemID="{A02F891F-D208-4355-BBC6-0FA43E2AF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Sebastien Robert</cp:lastModifiedBy>
  <cp:revision>136</cp:revision>
  <dcterms:created xsi:type="dcterms:W3CDTF">2024-07-29T20:34:00Z</dcterms:created>
  <dcterms:modified xsi:type="dcterms:W3CDTF">2024-08-12T15:02:58Z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08f4e1c8cb78dad7becc3367e1a7639c7dec60da61acd7add81e9a36ad55d71b</vt:lpwstr>
  </property>
</Properties>
</file>