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070C0" w14:textId="24B7BB32" w:rsidR="004F4030" w:rsidRDefault="004F4030" w:rsidP="003E2434">
      <w:pPr>
        <w:jc w:val="center"/>
        <w:rPr>
          <w:rFonts w:asciiTheme="minorHAnsi" w:eastAsia="Times New Roman" w:hAnsiTheme="minorHAnsi" w:cs="Times New Roman"/>
          <w:b/>
          <w:bCs/>
          <w:sz w:val="52"/>
          <w:szCs w:val="52"/>
          <w:lang w:val="en-CA"/>
        </w:rPr>
      </w:pPr>
      <w:r w:rsidRPr="00FC6976">
        <w:rPr>
          <w:rFonts w:ascii="Times New Roman" w:eastAsia="Times New Roman" w:hAnsi="Times New Roman" w:cs="Times New Roman"/>
          <w:b/>
          <w:bCs/>
          <w:noProof/>
          <w:color w:val="FFFFFF" w:themeColor="background1"/>
          <w:sz w:val="52"/>
          <w:szCs w:val="52"/>
          <w14:ligatures w14:val="standardContextual"/>
        </w:rPr>
        <mc:AlternateContent>
          <mc:Choice Requires="wps">
            <w:drawing>
              <wp:anchor distT="0" distB="0" distL="114300" distR="114300" simplePos="0" relativeHeight="251660288" behindDoc="0" locked="0" layoutInCell="1" allowOverlap="1" wp14:anchorId="0852FF50" wp14:editId="25830B7A">
                <wp:simplePos x="0" y="0"/>
                <wp:positionH relativeFrom="margin">
                  <wp:align>right</wp:align>
                </wp:positionH>
                <wp:positionV relativeFrom="paragraph">
                  <wp:posOffset>440055</wp:posOffset>
                </wp:positionV>
                <wp:extent cx="5457825" cy="857250"/>
                <wp:effectExtent l="0" t="0" r="28575" b="19050"/>
                <wp:wrapNone/>
                <wp:docPr id="215070121" name="Rectangle: Rounded Corners 2"/>
                <wp:cNvGraphicFramePr/>
                <a:graphic xmlns:a="http://schemas.openxmlformats.org/drawingml/2006/main">
                  <a:graphicData uri="http://schemas.microsoft.com/office/word/2010/wordprocessingShape">
                    <wps:wsp>
                      <wps:cNvSpPr/>
                      <wps:spPr>
                        <a:xfrm>
                          <a:off x="0" y="0"/>
                          <a:ext cx="5457825" cy="857250"/>
                        </a:xfrm>
                        <a:prstGeom prst="round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C99877" w14:textId="530A4C5A" w:rsidR="004F4030" w:rsidRPr="00FC6976" w:rsidRDefault="004F4030" w:rsidP="004F4030">
                            <w:pPr>
                              <w:rPr>
                                <w:sz w:val="52"/>
                                <w:szCs w:val="40"/>
                              </w:rPr>
                            </w:pPr>
                            <w:r>
                              <w:rPr>
                                <w:sz w:val="52"/>
                                <w:szCs w:val="40"/>
                                <w:lang w:val="en-CA"/>
                              </w:rPr>
                              <w:t>Getting Started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2FF50" id="Rectangle: Rounded Corners 2" o:spid="_x0000_s1026" style="position:absolute;left:0;text-align:left;margin-left:378.55pt;margin-top:34.65pt;width:429.75pt;height:6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" fillcolor="black [3213]" strokecolor="#030e13 [484]" strokeweight="1pt">
                <v:stroke joinstyle="miter"/>
                <v:textbox>
                  <w:txbxContent>
                    <w:p w14:paraId="44C99877" w14:textId="530A4C5A" w:rsidR="004F4030" w:rsidRPr="00FC6976" w:rsidRDefault="004F4030" w:rsidP="004F4030">
                      <w:pPr>
                        <w:rPr>
                          <w:sz w:val="52"/>
                          <w:szCs w:val="40"/>
                        </w:rPr>
                      </w:pPr>
                      <w:r>
                        <w:rPr>
                          <w:sz w:val="52"/>
                          <w:szCs w:val="40"/>
                          <w:lang w:val="en-CA"/>
                        </w:rPr>
                        <w:t>Getting Started Guide</w:t>
                      </w:r>
                    </w:p>
                  </w:txbxContent>
                </v:textbox>
                <w10:wrap anchorx="margin"/>
              </v:roundrect>
            </w:pict>
          </mc:Fallback>
        </mc:AlternateContent>
      </w:r>
    </w:p>
    <w:p w14:paraId="09B83A39" w14:textId="6BEC0603" w:rsidR="004F4030" w:rsidRDefault="004F4030" w:rsidP="003E2434">
      <w:pPr>
        <w:jc w:val="center"/>
        <w:rPr>
          <w:rFonts w:asciiTheme="minorHAnsi" w:eastAsia="Times New Roman" w:hAnsiTheme="minorHAnsi" w:cs="Times New Roman"/>
          <w:b/>
          <w:bCs/>
          <w:sz w:val="52"/>
          <w:szCs w:val="52"/>
          <w:lang w:val="en-CA"/>
        </w:rPr>
      </w:pPr>
    </w:p>
    <w:p w14:paraId="0479A11C" w14:textId="0100DC61" w:rsidR="004F4030" w:rsidRDefault="004F4030" w:rsidP="003E2434">
      <w:pPr>
        <w:jc w:val="center"/>
        <w:rPr>
          <w:rFonts w:asciiTheme="minorHAnsi" w:eastAsia="Times New Roman" w:hAnsiTheme="minorHAnsi" w:cs="Times New Roman"/>
          <w:b/>
          <w:bCs/>
          <w:sz w:val="52"/>
          <w:szCs w:val="52"/>
          <w:lang w:val="en-CA"/>
        </w:rPr>
      </w:pPr>
    </w:p>
    <w:p w14:paraId="627AB6C4" w14:textId="22C16955" w:rsidR="004F4030" w:rsidRDefault="004F4030" w:rsidP="003E2434">
      <w:pPr>
        <w:jc w:val="center"/>
        <w:rPr>
          <w:rFonts w:asciiTheme="minorHAnsi" w:eastAsia="Times New Roman" w:hAnsiTheme="minorHAnsi" w:cs="Times New Roman"/>
          <w:b/>
          <w:bCs/>
          <w:sz w:val="52"/>
          <w:szCs w:val="52"/>
          <w:lang w:val="en-CA"/>
        </w:rPr>
      </w:pPr>
    </w:p>
    <w:p w14:paraId="072B68D4" w14:textId="28C83C22" w:rsidR="00F305C9" w:rsidRPr="00522FC1" w:rsidRDefault="004F4030" w:rsidP="003E2434">
      <w:pPr>
        <w:jc w:val="center"/>
        <w:rPr>
          <w:rFonts w:asciiTheme="minorHAnsi" w:eastAsia="Times New Roman" w:hAnsiTheme="minorHAnsi" w:cs="Times New Roman"/>
          <w:sz w:val="20"/>
          <w:szCs w:val="20"/>
          <w:lang w:val="en-CA"/>
        </w:rPr>
      </w:pPr>
      <w:r>
        <w:rPr>
          <w:rFonts w:ascii="Times New Roman" w:eastAsia="Times New Roman" w:hAnsi="Times New Roman" w:cs="Times New Roman"/>
          <w:b/>
          <w:bCs/>
          <w:noProof/>
          <w:sz w:val="52"/>
          <w:szCs w:val="52"/>
          <w:lang w:val="en-CA"/>
          <w14:ligatures w14:val="standardContextual"/>
        </w:rPr>
        <w:drawing>
          <wp:anchor distT="0" distB="0" distL="114300" distR="114300" simplePos="0" relativeHeight="251661312" behindDoc="1" locked="0" layoutInCell="1" allowOverlap="1" wp14:anchorId="289246EC" wp14:editId="6EE09AD5">
            <wp:simplePos x="0" y="0"/>
            <wp:positionH relativeFrom="column">
              <wp:posOffset>-9525</wp:posOffset>
            </wp:positionH>
            <wp:positionV relativeFrom="paragraph">
              <wp:posOffset>0</wp:posOffset>
            </wp:positionV>
            <wp:extent cx="5486400" cy="3890010"/>
            <wp:effectExtent l="0" t="0" r="0" b="0"/>
            <wp:wrapTight wrapText="bothSides">
              <wp:wrapPolygon edited="0">
                <wp:start x="0" y="0"/>
                <wp:lineTo x="0" y="21473"/>
                <wp:lineTo x="21525" y="21473"/>
                <wp:lineTo x="21525" y="0"/>
                <wp:lineTo x="0" y="0"/>
              </wp:wrapPolygon>
            </wp:wrapTight>
            <wp:docPr id="49378251" name="Picture 1" descr="A cover page showing the image of the Monarch displaying a tactile graphic of a graph. The cover page also includes the text Monarch, getting starte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8251" name="Picture 1" descr="A cover page showing the image of the Monarch displaying a tactile graphic of a graph. The cover page also includes the text Monarch, getting started guide."/>
                    <pic:cNvPicPr/>
                  </pic:nvPicPr>
                  <pic:blipFill rotWithShape="1">
                    <a:blip r:embed="rId8" cstate="print">
                      <a:extLst>
                        <a:ext uri="{28A0092B-C50C-407E-A947-70E740481C1C}">
                          <a14:useLocalDpi xmlns:a14="http://schemas.microsoft.com/office/drawing/2010/main" val="0"/>
                        </a:ext>
                      </a:extLst>
                    </a:blip>
                    <a:srcRect t="45211"/>
                    <a:stretch/>
                  </pic:blipFill>
                  <pic:spPr bwMode="auto">
                    <a:xfrm>
                      <a:off x="0" y="0"/>
                      <a:ext cx="5486400" cy="3890010"/>
                    </a:xfrm>
                    <a:prstGeom prst="rect">
                      <a:avLst/>
                    </a:prstGeom>
                    <a:ln>
                      <a:noFill/>
                    </a:ln>
                    <a:extLst>
                      <a:ext uri="{53640926-AAD7-44D8-BBD7-CCE9431645EC}">
                        <a14:shadowObscured xmlns:a14="http://schemas.microsoft.com/office/drawing/2010/main"/>
                      </a:ext>
                    </a:extLst>
                  </pic:spPr>
                </pic:pic>
              </a:graphicData>
            </a:graphic>
          </wp:anchor>
        </w:drawing>
      </w:r>
      <w:r w:rsidR="003E2434" w:rsidRPr="00522FC1">
        <w:rPr>
          <w:rFonts w:asciiTheme="minorHAnsi" w:eastAsia="Times New Roman" w:hAnsiTheme="minorHAnsi" w:cs="Times New Roman"/>
          <w:b/>
          <w:bCs/>
          <w:sz w:val="52"/>
          <w:szCs w:val="52"/>
          <w:lang w:val="en-CA"/>
        </w:rPr>
        <w:t>Version 1.1</w:t>
      </w:r>
    </w:p>
    <w:p w14:paraId="24D0B273" w14:textId="2C836501" w:rsidR="00F305C9" w:rsidRPr="00522FC1" w:rsidRDefault="004F4030" w:rsidP="004F4030">
      <w:pPr>
        <w:spacing w:line="259" w:lineRule="auto"/>
        <w:rPr>
          <w:rFonts w:asciiTheme="minorHAnsi" w:eastAsia="Times New Roman" w:hAnsiTheme="minorHAnsi" w:cs="Times New Roman"/>
          <w:sz w:val="24"/>
          <w:szCs w:val="24"/>
          <w:lang w:val="en-CA"/>
        </w:rPr>
      </w:pPr>
      <w:r>
        <w:rPr>
          <w:rFonts w:asciiTheme="minorHAnsi" w:eastAsia="Times New Roman" w:hAnsiTheme="minorHAnsi" w:cs="Times New Roman"/>
          <w:sz w:val="24"/>
          <w:szCs w:val="24"/>
          <w:lang w:val="en-CA"/>
        </w:rPr>
        <w:br w:type="page"/>
      </w:r>
    </w:p>
    <w:p w14:paraId="729A338F" w14:textId="5296B76A" w:rsidR="00F305C9" w:rsidRPr="00522FC1" w:rsidRDefault="00F305C9" w:rsidP="2FC84306">
      <w:pPr>
        <w:pStyle w:val="Heading1"/>
        <w:rPr>
          <w:rFonts w:asciiTheme="minorHAnsi" w:eastAsia="Times New Roman" w:hAnsiTheme="minorHAnsi" w:cs="Times New Roman"/>
          <w:color w:val="auto"/>
          <w:lang w:val="en-CA"/>
        </w:rPr>
      </w:pPr>
      <w:r w:rsidRPr="00522FC1">
        <w:rPr>
          <w:rFonts w:asciiTheme="minorHAnsi" w:eastAsia="Times New Roman" w:hAnsiTheme="minorHAnsi" w:cs="Times New Roman"/>
          <w:color w:val="auto"/>
          <w:lang w:val="en-CA"/>
        </w:rPr>
        <w:t>Getting Started</w:t>
      </w:r>
    </w:p>
    <w:p w14:paraId="3F49DBDC" w14:textId="48305218" w:rsidR="00B70C1E" w:rsidRPr="00522FC1" w:rsidRDefault="00F305C9" w:rsidP="2FC84306">
      <w:pPr>
        <w:jc w:val="both"/>
        <w:rPr>
          <w:rFonts w:asciiTheme="minorHAnsi" w:eastAsia="Times New Roman" w:hAnsiTheme="minorHAnsi" w:cs="Times New Roman"/>
          <w:sz w:val="24"/>
          <w:szCs w:val="24"/>
          <w:lang w:val="en-CA"/>
        </w:rPr>
      </w:pPr>
      <w:r w:rsidRPr="00522FC1">
        <w:rPr>
          <w:rFonts w:asciiTheme="minorHAnsi" w:eastAsia="Times New Roman" w:hAnsiTheme="minorHAnsi" w:cs="Times New Roman"/>
          <w:sz w:val="24"/>
          <w:szCs w:val="24"/>
          <w:lang w:val="en-CA"/>
        </w:rPr>
        <w:t>Thank you for purchasing the Monarch</w:t>
      </w:r>
      <w:r w:rsidR="00F94BA0" w:rsidRPr="00522FC1">
        <w:rPr>
          <w:rFonts w:asciiTheme="minorHAnsi" w:eastAsia="Times New Roman" w:hAnsiTheme="minorHAnsi" w:cs="Times New Roman"/>
          <w:sz w:val="24"/>
          <w:szCs w:val="24"/>
          <w:lang w:val="en-CA"/>
        </w:rPr>
        <w:t xml:space="preserve">, </w:t>
      </w:r>
      <w:r w:rsidR="00CB59F4" w:rsidRPr="00522FC1">
        <w:rPr>
          <w:rFonts w:asciiTheme="minorHAnsi" w:eastAsia="Times New Roman" w:hAnsiTheme="minorHAnsi" w:cs="Times New Roman"/>
          <w:sz w:val="24"/>
          <w:szCs w:val="24"/>
          <w:lang w:val="en-CA" w:eastAsia="fr-CA"/>
        </w:rPr>
        <w:t xml:space="preserve">the first ever dynamic tactile device that brings both Tactile graphics and braille on the same tactile array in addition to showing true multiline braille. </w:t>
      </w:r>
      <w:r w:rsidRPr="00522FC1">
        <w:rPr>
          <w:rFonts w:asciiTheme="minorHAnsi" w:eastAsia="Times New Roman" w:hAnsiTheme="minorHAnsi" w:cs="Times New Roman"/>
          <w:sz w:val="24"/>
          <w:szCs w:val="24"/>
          <w:lang w:val="en-CA"/>
        </w:rPr>
        <w:t>Below, you will find instructions to begin using your device quickly and comprehensively.</w:t>
      </w:r>
    </w:p>
    <w:p w14:paraId="462A4A60" w14:textId="72FEAF47" w:rsidR="00FF6E22" w:rsidRPr="00522FC1" w:rsidRDefault="00F305C9" w:rsidP="2FC84306">
      <w:pPr>
        <w:jc w:val="both"/>
        <w:rPr>
          <w:rFonts w:asciiTheme="minorHAnsi" w:eastAsia="Times New Roman" w:hAnsiTheme="minorHAnsi" w:cs="Times New Roman"/>
          <w:sz w:val="24"/>
          <w:szCs w:val="24"/>
          <w:lang w:val="en-CA"/>
        </w:rPr>
      </w:pPr>
      <w:r w:rsidRPr="00522FC1">
        <w:rPr>
          <w:rFonts w:asciiTheme="minorHAnsi" w:eastAsia="Times New Roman" w:hAnsiTheme="minorHAnsi" w:cs="Times New Roman"/>
          <w:sz w:val="24"/>
          <w:szCs w:val="24"/>
          <w:lang w:val="en-CA"/>
        </w:rPr>
        <w:t xml:space="preserve">To know more about the different functions and apps present on this tablet, </w:t>
      </w:r>
      <w:r w:rsidR="00FC767F" w:rsidRPr="00522FC1">
        <w:rPr>
          <w:rFonts w:asciiTheme="minorHAnsi" w:eastAsia="Times New Roman" w:hAnsiTheme="minorHAnsi" w:cs="Times New Roman"/>
          <w:sz w:val="24"/>
          <w:szCs w:val="24"/>
          <w:lang w:val="en-CA"/>
        </w:rPr>
        <w:t xml:space="preserve">and to read all the details about </w:t>
      </w:r>
      <w:r w:rsidR="001572BB" w:rsidRPr="00522FC1">
        <w:rPr>
          <w:rFonts w:asciiTheme="minorHAnsi" w:eastAsia="Times New Roman" w:hAnsiTheme="minorHAnsi" w:cs="Times New Roman"/>
          <w:sz w:val="24"/>
          <w:szCs w:val="24"/>
          <w:lang w:val="en-CA"/>
        </w:rPr>
        <w:t xml:space="preserve">the navigation on your tablet, </w:t>
      </w:r>
      <w:r w:rsidRPr="00522FC1">
        <w:rPr>
          <w:rFonts w:asciiTheme="minorHAnsi" w:eastAsia="Times New Roman" w:hAnsiTheme="minorHAnsi" w:cs="Times New Roman"/>
          <w:sz w:val="24"/>
          <w:szCs w:val="24"/>
          <w:lang w:val="en-CA"/>
        </w:rPr>
        <w:t xml:space="preserve">please read the User guide included in the device. To </w:t>
      </w:r>
      <w:r w:rsidR="006E0EB8" w:rsidRPr="00522FC1">
        <w:rPr>
          <w:rFonts w:asciiTheme="minorHAnsi" w:eastAsia="Times New Roman" w:hAnsiTheme="minorHAnsi" w:cs="Times New Roman"/>
          <w:sz w:val="24"/>
          <w:szCs w:val="24"/>
          <w:lang w:val="en-CA"/>
        </w:rPr>
        <w:t xml:space="preserve">open the User guide, </w:t>
      </w:r>
      <w:r w:rsidRPr="00522FC1">
        <w:rPr>
          <w:rFonts w:asciiTheme="minorHAnsi" w:eastAsia="Times New Roman" w:hAnsiTheme="minorHAnsi" w:cs="Times New Roman"/>
          <w:sz w:val="24"/>
          <w:szCs w:val="24"/>
          <w:lang w:val="en-CA"/>
        </w:rPr>
        <w:t xml:space="preserve">when on the </w:t>
      </w:r>
      <w:proofErr w:type="spellStart"/>
      <w:r w:rsidRPr="00522FC1">
        <w:rPr>
          <w:rFonts w:asciiTheme="minorHAnsi" w:eastAsia="Times New Roman" w:hAnsiTheme="minorHAnsi" w:cs="Times New Roman"/>
          <w:sz w:val="24"/>
          <w:szCs w:val="24"/>
          <w:lang w:val="en-CA"/>
        </w:rPr>
        <w:t>Keysoft’s</w:t>
      </w:r>
      <w:proofErr w:type="spellEnd"/>
      <w:r w:rsidRPr="00522FC1">
        <w:rPr>
          <w:rFonts w:asciiTheme="minorHAnsi" w:eastAsia="Times New Roman" w:hAnsiTheme="minorHAnsi" w:cs="Times New Roman"/>
          <w:sz w:val="24"/>
          <w:szCs w:val="24"/>
          <w:lang w:val="en-CA"/>
        </w:rPr>
        <w:t xml:space="preserve"> Main menu, press the letter A to navigate to All applications and press Enter to select it. In the All applications list, press Enter on the User guide app, and the user guide will open. You can also read the user guide via our website.</w:t>
      </w:r>
    </w:p>
    <w:p w14:paraId="1FD8B6C3" w14:textId="77777777" w:rsidR="00F305C9" w:rsidRPr="00522FC1" w:rsidRDefault="00F305C9" w:rsidP="2FC84306">
      <w:pPr>
        <w:rPr>
          <w:rFonts w:asciiTheme="minorHAnsi" w:eastAsia="Times New Roman" w:hAnsiTheme="minorHAnsi" w:cs="Times New Roman"/>
          <w:lang w:val="en-CA"/>
        </w:rPr>
      </w:pPr>
    </w:p>
    <w:p w14:paraId="0C2FD94D" w14:textId="77777777" w:rsidR="00F305C9" w:rsidRPr="00522FC1" w:rsidRDefault="00F305C9" w:rsidP="2FC84306">
      <w:pPr>
        <w:pStyle w:val="Heading1"/>
        <w:rPr>
          <w:rFonts w:asciiTheme="minorHAnsi" w:eastAsia="Times New Roman" w:hAnsiTheme="minorHAnsi" w:cs="Times New Roman"/>
          <w:color w:val="auto"/>
          <w:lang w:val="en-US"/>
        </w:rPr>
      </w:pPr>
      <w:r w:rsidRPr="00522FC1">
        <w:rPr>
          <w:rFonts w:asciiTheme="minorHAnsi" w:eastAsia="Times New Roman" w:hAnsiTheme="minorHAnsi" w:cs="Times New Roman"/>
          <w:color w:val="auto"/>
          <w:lang w:val="en-US"/>
        </w:rPr>
        <w:t>In the Box</w:t>
      </w:r>
    </w:p>
    <w:p w14:paraId="273412C9" w14:textId="77777777" w:rsidR="00F57F95" w:rsidRPr="00522FC1" w:rsidRDefault="00F57F95" w:rsidP="00F57F95">
      <w:pPr>
        <w:pStyle w:val="Normal2"/>
        <w:ind w:left="0"/>
        <w:jc w:val="left"/>
        <w:rPr>
          <w:rFonts w:asciiTheme="minorHAnsi" w:hAnsiTheme="minorHAnsi"/>
          <w:color w:val="auto"/>
        </w:rPr>
      </w:pPr>
      <w:r w:rsidRPr="00522FC1">
        <w:rPr>
          <w:rFonts w:asciiTheme="minorHAnsi" w:hAnsiTheme="minorHAnsi"/>
          <w:color w:val="auto"/>
        </w:rPr>
        <w:t>The package contains the following items:</w:t>
      </w:r>
    </w:p>
    <w:p w14:paraId="13C17DFE" w14:textId="77777777" w:rsidR="00F57F95" w:rsidRPr="00522FC1" w:rsidRDefault="00F57F95" w:rsidP="00F57F95">
      <w:pPr>
        <w:pStyle w:val="Normal2"/>
        <w:numPr>
          <w:ilvl w:val="0"/>
          <w:numId w:val="3"/>
        </w:numPr>
        <w:spacing w:after="120"/>
        <w:ind w:left="884" w:hanging="357"/>
        <w:jc w:val="left"/>
        <w:rPr>
          <w:rFonts w:asciiTheme="minorHAnsi" w:hAnsiTheme="minorHAnsi"/>
          <w:color w:val="auto"/>
        </w:rPr>
      </w:pPr>
      <w:r w:rsidRPr="00522FC1">
        <w:rPr>
          <w:rFonts w:asciiTheme="minorHAnsi" w:hAnsiTheme="minorHAnsi"/>
          <w:color w:val="auto"/>
        </w:rPr>
        <w:t>Monarch Tablet in its protective case</w:t>
      </w:r>
    </w:p>
    <w:p w14:paraId="010B2C01" w14:textId="77777777" w:rsidR="00F57F95" w:rsidRPr="00522FC1" w:rsidRDefault="00F57F95" w:rsidP="00F57F95">
      <w:pPr>
        <w:pStyle w:val="Normal2"/>
        <w:numPr>
          <w:ilvl w:val="0"/>
          <w:numId w:val="3"/>
        </w:numPr>
        <w:spacing w:after="120"/>
        <w:ind w:left="884" w:hanging="357"/>
        <w:jc w:val="left"/>
        <w:rPr>
          <w:rFonts w:asciiTheme="minorHAnsi" w:hAnsiTheme="minorHAnsi"/>
          <w:color w:val="auto"/>
        </w:rPr>
      </w:pPr>
      <w:r w:rsidRPr="00522FC1">
        <w:rPr>
          <w:rFonts w:asciiTheme="minorHAnsi" w:hAnsiTheme="minorHAnsi"/>
          <w:color w:val="auto"/>
        </w:rPr>
        <w:t>Power Adaptor</w:t>
      </w:r>
    </w:p>
    <w:p w14:paraId="24A3D4B8" w14:textId="77777777" w:rsidR="00F57F95" w:rsidRPr="00522FC1" w:rsidRDefault="00F57F95" w:rsidP="00F57F95">
      <w:pPr>
        <w:pStyle w:val="Normal2"/>
        <w:numPr>
          <w:ilvl w:val="0"/>
          <w:numId w:val="3"/>
        </w:numPr>
        <w:spacing w:after="120"/>
        <w:ind w:left="884" w:hanging="357"/>
        <w:jc w:val="left"/>
        <w:rPr>
          <w:rFonts w:asciiTheme="minorHAnsi" w:hAnsiTheme="minorHAnsi"/>
          <w:color w:val="auto"/>
        </w:rPr>
      </w:pPr>
      <w:r w:rsidRPr="00522FC1">
        <w:rPr>
          <w:rFonts w:asciiTheme="minorHAnsi" w:hAnsiTheme="minorHAnsi"/>
          <w:color w:val="auto"/>
        </w:rPr>
        <w:t>Type-C USB Cable</w:t>
      </w:r>
    </w:p>
    <w:p w14:paraId="3C244CB8" w14:textId="77777777" w:rsidR="00F57F95" w:rsidRPr="00522FC1" w:rsidRDefault="00F57F95" w:rsidP="00F57F95">
      <w:pPr>
        <w:pStyle w:val="Normal2"/>
        <w:numPr>
          <w:ilvl w:val="0"/>
          <w:numId w:val="3"/>
        </w:numPr>
        <w:spacing w:after="120"/>
        <w:ind w:left="884" w:hanging="357"/>
        <w:jc w:val="left"/>
        <w:rPr>
          <w:rFonts w:asciiTheme="minorHAnsi" w:hAnsiTheme="minorHAnsi"/>
          <w:color w:val="auto"/>
        </w:rPr>
      </w:pPr>
      <w:r w:rsidRPr="00522FC1">
        <w:rPr>
          <w:rFonts w:asciiTheme="minorHAnsi" w:hAnsiTheme="minorHAnsi"/>
          <w:color w:val="auto"/>
        </w:rPr>
        <w:t>Quick start guide (printed and Braille)</w:t>
      </w:r>
    </w:p>
    <w:p w14:paraId="30E5E9DF" w14:textId="77777777" w:rsidR="00F57F95" w:rsidRPr="00522FC1" w:rsidRDefault="00F57F95" w:rsidP="00F57F95">
      <w:pPr>
        <w:pStyle w:val="Normal2"/>
        <w:numPr>
          <w:ilvl w:val="0"/>
          <w:numId w:val="3"/>
        </w:numPr>
        <w:spacing w:after="120"/>
        <w:ind w:left="884" w:hanging="357"/>
        <w:jc w:val="left"/>
        <w:rPr>
          <w:rFonts w:asciiTheme="minorHAnsi" w:hAnsiTheme="minorHAnsi"/>
          <w:color w:val="auto"/>
        </w:rPr>
      </w:pPr>
      <w:r w:rsidRPr="00522FC1">
        <w:rPr>
          <w:rFonts w:asciiTheme="minorHAnsi" w:hAnsiTheme="minorHAnsi"/>
          <w:color w:val="auto"/>
        </w:rPr>
        <w:t>Envelope containing 5 membranes</w:t>
      </w:r>
    </w:p>
    <w:p w14:paraId="7BB29CC1" w14:textId="6532C178" w:rsidR="003C3945" w:rsidRPr="00522FC1" w:rsidRDefault="00F57F95" w:rsidP="00F57F95">
      <w:pPr>
        <w:pStyle w:val="Normal2"/>
        <w:numPr>
          <w:ilvl w:val="0"/>
          <w:numId w:val="3"/>
        </w:numPr>
        <w:spacing w:after="120"/>
        <w:ind w:left="884" w:hanging="357"/>
        <w:jc w:val="left"/>
        <w:rPr>
          <w:rFonts w:asciiTheme="minorHAnsi" w:hAnsiTheme="minorHAnsi"/>
          <w:color w:val="auto"/>
        </w:rPr>
      </w:pPr>
      <w:r w:rsidRPr="00522FC1">
        <w:rPr>
          <w:rFonts w:asciiTheme="minorHAnsi" w:hAnsiTheme="minorHAnsi"/>
          <w:color w:val="auto"/>
        </w:rPr>
        <w:t xml:space="preserve">M10 </w:t>
      </w:r>
      <w:proofErr w:type="gramStart"/>
      <w:r w:rsidRPr="00522FC1">
        <w:rPr>
          <w:rFonts w:asciiTheme="minorHAnsi" w:hAnsiTheme="minorHAnsi"/>
          <w:color w:val="auto"/>
        </w:rPr>
        <w:t>Screw Driver</w:t>
      </w:r>
      <w:proofErr w:type="gramEnd"/>
      <w:r w:rsidRPr="00522FC1">
        <w:rPr>
          <w:rFonts w:asciiTheme="minorHAnsi" w:hAnsiTheme="minorHAnsi"/>
          <w:color w:val="auto"/>
        </w:rPr>
        <w:t xml:space="preserve"> for Membrane</w:t>
      </w:r>
    </w:p>
    <w:p w14:paraId="05479297" w14:textId="346F0A46" w:rsidR="00E83863" w:rsidRPr="00522FC1" w:rsidRDefault="00C767E1" w:rsidP="00C767E1">
      <w:pPr>
        <w:pStyle w:val="ListParagraph"/>
        <w:numPr>
          <w:ilvl w:val="0"/>
          <w:numId w:val="3"/>
        </w:numPr>
        <w:rPr>
          <w:rFonts w:asciiTheme="minorHAnsi" w:hAnsiTheme="minorHAnsi" w:cs="Times New Roman"/>
          <w:sz w:val="24"/>
          <w:szCs w:val="24"/>
          <w:lang w:val="en-CA"/>
        </w:rPr>
      </w:pPr>
      <w:r w:rsidRPr="00522FC1">
        <w:rPr>
          <w:rFonts w:asciiTheme="minorHAnsi" w:hAnsiTheme="minorHAnsi" w:cs="Times New Roman"/>
          <w:sz w:val="24"/>
          <w:szCs w:val="24"/>
          <w:lang w:val="en-CA"/>
        </w:rPr>
        <w:t>Tactile QR Code sticker for additional resources, located on the top right corner of lid inside of box and an additional one with this guide, for you to place where you like.</w:t>
      </w:r>
    </w:p>
    <w:p w14:paraId="4ACF7EA2" w14:textId="77777777" w:rsidR="00D510D9" w:rsidRPr="00522FC1" w:rsidRDefault="00D510D9" w:rsidP="00055559">
      <w:pPr>
        <w:jc w:val="both"/>
        <w:rPr>
          <w:rFonts w:asciiTheme="minorHAnsi" w:eastAsia="Times New Roman" w:hAnsiTheme="minorHAnsi" w:cs="Times New Roman"/>
          <w:sz w:val="24"/>
          <w:szCs w:val="24"/>
          <w:lang w:val="en-CA" w:eastAsia="fr-CA"/>
        </w:rPr>
      </w:pPr>
    </w:p>
    <w:p w14:paraId="546385A4" w14:textId="294A4797" w:rsidR="008E60BF" w:rsidRPr="00522FC1" w:rsidRDefault="008E60BF" w:rsidP="008E60BF">
      <w:pPr>
        <w:pStyle w:val="Heading2"/>
        <w:rPr>
          <w:rFonts w:asciiTheme="minorHAnsi" w:eastAsia="Times New Roman" w:hAnsiTheme="minorHAnsi"/>
          <w:color w:val="auto"/>
          <w:lang w:val="en-CA" w:eastAsia="fr-CA"/>
        </w:rPr>
      </w:pPr>
      <w:r w:rsidRPr="00522FC1">
        <w:rPr>
          <w:rFonts w:asciiTheme="minorHAnsi" w:eastAsia="Times New Roman" w:hAnsiTheme="minorHAnsi"/>
          <w:color w:val="auto"/>
          <w:lang w:val="en-CA" w:eastAsia="fr-CA"/>
        </w:rPr>
        <w:t>Important notes</w:t>
      </w:r>
    </w:p>
    <w:p w14:paraId="49178B18" w14:textId="3F105BD8" w:rsidR="00055559" w:rsidRPr="00522FC1" w:rsidRDefault="001C719A" w:rsidP="001C719A">
      <w:pPr>
        <w:pStyle w:val="ListParagraph"/>
        <w:numPr>
          <w:ilvl w:val="0"/>
          <w:numId w:val="5"/>
        </w:numPr>
        <w:jc w:val="both"/>
        <w:rPr>
          <w:rStyle w:val="normaltextrun"/>
          <w:rFonts w:asciiTheme="minorHAnsi" w:eastAsia="Times New Roman" w:hAnsiTheme="minorHAnsi" w:cs="Times New Roman"/>
          <w:sz w:val="24"/>
          <w:szCs w:val="24"/>
          <w:lang w:val="en-CA"/>
        </w:rPr>
      </w:pPr>
      <w:r w:rsidRPr="00522FC1">
        <w:rPr>
          <w:rFonts w:asciiTheme="minorHAnsi" w:eastAsia="Times New Roman" w:hAnsiTheme="minorHAnsi" w:cs="Times New Roman"/>
          <w:sz w:val="24"/>
          <w:szCs w:val="24"/>
          <w:lang w:val="en-CA"/>
        </w:rPr>
        <w:t>W</w:t>
      </w:r>
      <w:r w:rsidR="00055559" w:rsidRPr="00522FC1">
        <w:rPr>
          <w:rFonts w:asciiTheme="minorHAnsi" w:eastAsia="Times New Roman" w:hAnsiTheme="minorHAnsi" w:cs="Times New Roman"/>
          <w:sz w:val="24"/>
          <w:szCs w:val="24"/>
          <w:lang w:val="en-CA"/>
        </w:rPr>
        <w:t>hen you receive your Monarch, it will be encased in a protective bubble sleeve</w:t>
      </w:r>
      <w:r w:rsidR="00055559" w:rsidRPr="00522FC1">
        <w:rPr>
          <w:rStyle w:val="normaltextrun"/>
          <w:rFonts w:asciiTheme="minorHAnsi" w:eastAsia="Times New Roman" w:hAnsiTheme="minorHAnsi" w:cs="Times New Roman"/>
          <w:sz w:val="24"/>
          <w:szCs w:val="24"/>
          <w:lang w:val="en-CA"/>
        </w:rPr>
        <w:t>. To use the tablet, gently remove the Monarch from the sleeve. Remember to retain all packaging in case the need arises to return the Monarch.</w:t>
      </w:r>
    </w:p>
    <w:p w14:paraId="1CDB5A13" w14:textId="7136E038" w:rsidR="00EC6AE5" w:rsidRPr="00522FC1" w:rsidRDefault="00EC6AE5" w:rsidP="00EC6AE5">
      <w:pPr>
        <w:numPr>
          <w:ilvl w:val="0"/>
          <w:numId w:val="4"/>
        </w:numPr>
        <w:jc w:val="both"/>
        <w:rPr>
          <w:rFonts w:asciiTheme="minorHAnsi" w:eastAsia="Times New Roman" w:hAnsiTheme="minorHAnsi" w:cs="Times New Roman"/>
          <w:sz w:val="24"/>
          <w:szCs w:val="24"/>
          <w:lang w:val="en-CA"/>
        </w:rPr>
      </w:pPr>
      <w:r w:rsidRPr="00522FC1">
        <w:rPr>
          <w:rFonts w:asciiTheme="minorHAnsi" w:eastAsia="Times New Roman" w:hAnsiTheme="minorHAnsi" w:cs="Times New Roman"/>
          <w:sz w:val="24"/>
          <w:szCs w:val="24"/>
          <w:lang w:val="en-CA"/>
        </w:rPr>
        <w:t>External magnets may interfere with the performance of the braille pins, leading to incorrect content being displayed.</w:t>
      </w:r>
    </w:p>
    <w:p w14:paraId="261B4A08" w14:textId="6144B051" w:rsidR="00EC6AE5" w:rsidRPr="00522FC1" w:rsidRDefault="00EC6AE5" w:rsidP="00EC6AE5">
      <w:pPr>
        <w:numPr>
          <w:ilvl w:val="0"/>
          <w:numId w:val="4"/>
        </w:numPr>
        <w:jc w:val="both"/>
        <w:rPr>
          <w:rFonts w:asciiTheme="minorHAnsi" w:eastAsia="Times New Roman" w:hAnsiTheme="minorHAnsi" w:cs="Times New Roman"/>
          <w:sz w:val="24"/>
          <w:szCs w:val="24"/>
        </w:rPr>
      </w:pPr>
      <w:r w:rsidRPr="00522FC1">
        <w:rPr>
          <w:rFonts w:asciiTheme="minorHAnsi" w:eastAsia="Times New Roman" w:hAnsiTheme="minorHAnsi" w:cs="Times New Roman"/>
          <w:sz w:val="24"/>
          <w:szCs w:val="24"/>
        </w:rPr>
        <w:t xml:space="preserve">Operating </w:t>
      </w:r>
      <w:proofErr w:type="spellStart"/>
      <w:r w:rsidRPr="00522FC1">
        <w:rPr>
          <w:rFonts w:asciiTheme="minorHAnsi" w:eastAsia="Times New Roman" w:hAnsiTheme="minorHAnsi" w:cs="Times New Roman"/>
          <w:sz w:val="24"/>
          <w:szCs w:val="24"/>
        </w:rPr>
        <w:t>temperature</w:t>
      </w:r>
      <w:proofErr w:type="spellEnd"/>
      <w:r w:rsidRPr="00522FC1">
        <w:rPr>
          <w:rFonts w:asciiTheme="minorHAnsi" w:eastAsia="Times New Roman" w:hAnsiTheme="minorHAnsi" w:cs="Times New Roman"/>
          <w:sz w:val="24"/>
          <w:szCs w:val="24"/>
        </w:rPr>
        <w:t xml:space="preserve"> range:</w:t>
      </w:r>
      <w:r w:rsidR="00AC696D" w:rsidRPr="00522FC1">
        <w:rPr>
          <w:rFonts w:asciiTheme="minorHAnsi" w:eastAsia="Times New Roman" w:hAnsiTheme="minorHAnsi" w:cs="Times New Roman"/>
          <w:sz w:val="24"/>
          <w:szCs w:val="24"/>
        </w:rPr>
        <w:t xml:space="preserve"> </w:t>
      </w:r>
      <w:r w:rsidRPr="00522FC1">
        <w:rPr>
          <w:rFonts w:asciiTheme="minorHAnsi" w:eastAsia="Times New Roman" w:hAnsiTheme="minorHAnsi" w:cs="Times New Roman"/>
          <w:sz w:val="24"/>
          <w:szCs w:val="24"/>
        </w:rPr>
        <w:t> </w:t>
      </w:r>
      <w:r w:rsidRPr="00522FC1">
        <w:rPr>
          <w:rFonts w:asciiTheme="minorHAnsi" w:eastAsia="Times New Roman" w:hAnsiTheme="minorHAnsi" w:cs="Times New Roman"/>
          <w:sz w:val="24"/>
          <w:szCs w:val="24"/>
        </w:rPr>
        <w:t>0-40°C</w:t>
      </w:r>
    </w:p>
    <w:p w14:paraId="73865CD9" w14:textId="232CFA74" w:rsidR="00EC6AE5" w:rsidRPr="00522FC1" w:rsidRDefault="00EC6AE5" w:rsidP="00055559">
      <w:pPr>
        <w:numPr>
          <w:ilvl w:val="0"/>
          <w:numId w:val="4"/>
        </w:numPr>
        <w:jc w:val="both"/>
        <w:rPr>
          <w:rStyle w:val="normaltextrun"/>
          <w:rFonts w:asciiTheme="minorHAnsi" w:eastAsia="Times New Roman" w:hAnsiTheme="minorHAnsi" w:cs="Times New Roman"/>
          <w:sz w:val="24"/>
          <w:szCs w:val="24"/>
          <w:lang w:val="en-CA"/>
        </w:rPr>
      </w:pPr>
      <w:r w:rsidRPr="00522FC1">
        <w:rPr>
          <w:rFonts w:asciiTheme="minorHAnsi" w:eastAsia="Times New Roman" w:hAnsiTheme="minorHAnsi" w:cs="Times New Roman"/>
          <w:sz w:val="24"/>
          <w:szCs w:val="24"/>
          <w:lang w:val="en-CA"/>
        </w:rPr>
        <w:t xml:space="preserve">The Braille Cells are protected by a replaceable membrane. Replacement procedure and membrane care </w:t>
      </w:r>
      <w:proofErr w:type="gramStart"/>
      <w:r w:rsidRPr="00522FC1">
        <w:rPr>
          <w:rFonts w:asciiTheme="minorHAnsi" w:eastAsia="Times New Roman" w:hAnsiTheme="minorHAnsi" w:cs="Times New Roman"/>
          <w:sz w:val="24"/>
          <w:szCs w:val="24"/>
          <w:lang w:val="en-CA"/>
        </w:rPr>
        <w:t>is located in</w:t>
      </w:r>
      <w:proofErr w:type="gramEnd"/>
      <w:r w:rsidRPr="00522FC1">
        <w:rPr>
          <w:rFonts w:asciiTheme="minorHAnsi" w:eastAsia="Times New Roman" w:hAnsiTheme="minorHAnsi" w:cs="Times New Roman"/>
          <w:sz w:val="24"/>
          <w:szCs w:val="24"/>
          <w:lang w:val="en-CA"/>
        </w:rPr>
        <w:t xml:space="preserve"> the user guide.</w:t>
      </w:r>
    </w:p>
    <w:p w14:paraId="5342A83B" w14:textId="1192637C" w:rsidR="2FC84306" w:rsidRPr="00522FC1" w:rsidRDefault="2FC84306" w:rsidP="2FC84306">
      <w:pPr>
        <w:rPr>
          <w:rFonts w:asciiTheme="minorHAnsi" w:eastAsia="Times New Roman" w:hAnsiTheme="minorHAnsi" w:cs="Times New Roman"/>
          <w:sz w:val="24"/>
          <w:szCs w:val="24"/>
          <w:lang w:val="en-CA" w:eastAsia="fr-CA"/>
        </w:rPr>
      </w:pPr>
    </w:p>
    <w:p w14:paraId="3F720163" w14:textId="72146578" w:rsidR="003C3945" w:rsidRPr="00522FC1" w:rsidRDefault="004F334C" w:rsidP="00B23C4D">
      <w:pPr>
        <w:jc w:val="center"/>
        <w:rPr>
          <w:rFonts w:asciiTheme="minorHAnsi" w:eastAsia="Times New Roman" w:hAnsiTheme="minorHAnsi" w:cs="Times New Roman"/>
          <w:sz w:val="24"/>
          <w:szCs w:val="24"/>
          <w:lang w:val="en-CA" w:eastAsia="fr-CA"/>
        </w:rPr>
      </w:pPr>
      <w:r w:rsidRPr="00522FC1">
        <w:rPr>
          <w:rFonts w:asciiTheme="minorHAnsi" w:hAnsiTheme="minorHAnsi"/>
          <w:noProof/>
          <w:sz w:val="18"/>
          <w:szCs w:val="18"/>
          <w:lang w:eastAsia="fr-CA"/>
        </w:rPr>
        <w:drawing>
          <wp:inline distT="0" distB="0" distL="0" distR="0" wp14:anchorId="1385A71B" wp14:editId="096869B0">
            <wp:extent cx="4572000" cy="2361565"/>
            <wp:effectExtent l="0" t="0" r="0" b="0"/>
            <wp:docPr id="1687057616" name="Picture 1" descr="Monarch's top face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57616" name="Picture 1" descr="Monarch's top face with descriptions of butt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361565"/>
                    </a:xfrm>
                    <a:prstGeom prst="rect">
                      <a:avLst/>
                    </a:prstGeom>
                    <a:noFill/>
                    <a:ln>
                      <a:noFill/>
                    </a:ln>
                  </pic:spPr>
                </pic:pic>
              </a:graphicData>
            </a:graphic>
          </wp:inline>
        </w:drawing>
      </w:r>
    </w:p>
    <w:p w14:paraId="24FB7D4B" w14:textId="77777777" w:rsidR="00047CCB" w:rsidRPr="00522FC1" w:rsidRDefault="00047CCB" w:rsidP="2FC84306">
      <w:pPr>
        <w:jc w:val="both"/>
        <w:rPr>
          <w:rFonts w:asciiTheme="minorHAnsi" w:eastAsia="Times New Roman" w:hAnsiTheme="minorHAnsi" w:cs="Times New Roman"/>
          <w:sz w:val="24"/>
          <w:szCs w:val="24"/>
          <w:lang w:val="en-CA" w:eastAsia="fr-CA"/>
        </w:rPr>
      </w:pPr>
    </w:p>
    <w:p w14:paraId="78B47A51" w14:textId="528C262D" w:rsidR="00047CCB" w:rsidRPr="00522FC1" w:rsidRDefault="00AB7D79" w:rsidP="00B23C4D">
      <w:pPr>
        <w:jc w:val="center"/>
        <w:rPr>
          <w:rFonts w:asciiTheme="minorHAnsi" w:eastAsia="Times New Roman" w:hAnsiTheme="minorHAnsi" w:cs="Times New Roman"/>
          <w:sz w:val="24"/>
          <w:szCs w:val="24"/>
          <w:lang w:val="en-CA" w:eastAsia="fr-CA"/>
        </w:rPr>
      </w:pPr>
      <w:r w:rsidRPr="00522FC1">
        <w:rPr>
          <w:rFonts w:asciiTheme="minorHAnsi" w:hAnsiTheme="minorHAnsi"/>
          <w:noProof/>
          <w:sz w:val="18"/>
          <w:szCs w:val="18"/>
          <w:lang w:eastAsia="fr-CA"/>
        </w:rPr>
        <w:drawing>
          <wp:inline distT="0" distB="0" distL="0" distR="0" wp14:anchorId="65A17CE3" wp14:editId="7F4109EC">
            <wp:extent cx="5486400" cy="3031490"/>
            <wp:effectExtent l="0" t="0" r="0" b="0"/>
            <wp:docPr id="1103007273" name="Picture 2" descr="Left side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7273" name="Picture 2" descr="Left side of Monarch with descriptions of butt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31490"/>
                    </a:xfrm>
                    <a:prstGeom prst="rect">
                      <a:avLst/>
                    </a:prstGeom>
                    <a:noFill/>
                    <a:ln>
                      <a:noFill/>
                    </a:ln>
                  </pic:spPr>
                </pic:pic>
              </a:graphicData>
            </a:graphic>
          </wp:inline>
        </w:drawing>
      </w:r>
    </w:p>
    <w:p w14:paraId="4F1E5EA1" w14:textId="77777777" w:rsidR="00AB7D79" w:rsidRPr="00522FC1" w:rsidRDefault="00AB7D79" w:rsidP="2FC84306">
      <w:pPr>
        <w:jc w:val="both"/>
        <w:rPr>
          <w:rFonts w:asciiTheme="minorHAnsi" w:eastAsia="Times New Roman" w:hAnsiTheme="minorHAnsi" w:cs="Times New Roman"/>
          <w:sz w:val="24"/>
          <w:szCs w:val="24"/>
          <w:lang w:val="en-CA" w:eastAsia="fr-CA"/>
        </w:rPr>
      </w:pPr>
    </w:p>
    <w:p w14:paraId="1FF93E21" w14:textId="7A315184" w:rsidR="00AB7D79" w:rsidRPr="00522FC1" w:rsidRDefault="00B23C4D" w:rsidP="00B23C4D">
      <w:pPr>
        <w:jc w:val="center"/>
        <w:rPr>
          <w:rFonts w:asciiTheme="minorHAnsi" w:eastAsia="Times New Roman" w:hAnsiTheme="minorHAnsi" w:cs="Times New Roman"/>
          <w:sz w:val="24"/>
          <w:szCs w:val="24"/>
          <w:lang w:val="en-CA" w:eastAsia="fr-CA"/>
        </w:rPr>
      </w:pPr>
      <w:r w:rsidRPr="00522FC1">
        <w:rPr>
          <w:rFonts w:asciiTheme="minorHAnsi" w:hAnsiTheme="minorHAnsi"/>
          <w:noProof/>
          <w:sz w:val="18"/>
          <w:szCs w:val="18"/>
          <w:lang w:eastAsia="fr-CA"/>
        </w:rPr>
        <w:drawing>
          <wp:inline distT="0" distB="0" distL="0" distR="0" wp14:anchorId="51113335" wp14:editId="73FE0964">
            <wp:extent cx="5486400" cy="2849245"/>
            <wp:effectExtent l="0" t="0" r="0" b="8255"/>
            <wp:docPr id="1144986846" name="Picture 3" descr="Front and right sides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86846" name="Picture 3" descr="Front and right sides of Monarch with descriptions of butt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49245"/>
                    </a:xfrm>
                    <a:prstGeom prst="rect">
                      <a:avLst/>
                    </a:prstGeom>
                    <a:noFill/>
                    <a:ln>
                      <a:noFill/>
                    </a:ln>
                  </pic:spPr>
                </pic:pic>
              </a:graphicData>
            </a:graphic>
          </wp:inline>
        </w:drawing>
      </w:r>
    </w:p>
    <w:p w14:paraId="349DFCEF" w14:textId="77777777" w:rsidR="00047CCB" w:rsidRPr="00522FC1" w:rsidRDefault="00047CCB" w:rsidP="2FC84306">
      <w:pPr>
        <w:jc w:val="both"/>
        <w:rPr>
          <w:rFonts w:asciiTheme="minorHAnsi" w:eastAsia="Times New Roman" w:hAnsiTheme="minorHAnsi" w:cs="Times New Roman"/>
          <w:sz w:val="24"/>
          <w:szCs w:val="24"/>
          <w:lang w:val="en-CA" w:eastAsia="fr-CA"/>
        </w:rPr>
      </w:pPr>
    </w:p>
    <w:p w14:paraId="2ADA9999" w14:textId="77777777" w:rsidR="00AF24E0" w:rsidRPr="00522FC1" w:rsidRDefault="00AF24E0" w:rsidP="2FC84306">
      <w:pPr>
        <w:rPr>
          <w:rFonts w:asciiTheme="minorHAnsi" w:eastAsia="Times New Roman" w:hAnsiTheme="minorHAnsi" w:cs="Times New Roman"/>
          <w:sz w:val="24"/>
          <w:szCs w:val="24"/>
          <w:lang w:val="en-CA"/>
        </w:rPr>
      </w:pPr>
    </w:p>
    <w:p w14:paraId="729D6AFD" w14:textId="264619C2" w:rsidR="00C14886" w:rsidRPr="00522FC1" w:rsidRDefault="00C14886" w:rsidP="2FC84306">
      <w:pPr>
        <w:pStyle w:val="Heading1"/>
        <w:rPr>
          <w:rFonts w:asciiTheme="minorHAnsi" w:eastAsia="Times New Roman" w:hAnsiTheme="minorHAnsi" w:cs="Times New Roman"/>
          <w:color w:val="auto"/>
          <w:lang w:val="en-US"/>
        </w:rPr>
      </w:pPr>
      <w:r w:rsidRPr="00522FC1">
        <w:rPr>
          <w:rFonts w:asciiTheme="minorHAnsi" w:eastAsia="Times New Roman" w:hAnsiTheme="minorHAnsi" w:cs="Times New Roman"/>
          <w:color w:val="auto"/>
          <w:lang w:val="en-US"/>
        </w:rPr>
        <w:t>Recharging your Monarch</w:t>
      </w:r>
    </w:p>
    <w:p w14:paraId="7440114A" w14:textId="01EF639D" w:rsidR="000D7EF5" w:rsidRPr="00522FC1" w:rsidRDefault="000D7EF5" w:rsidP="2FC84306">
      <w:pPr>
        <w:pStyle w:val="BodyText"/>
        <w:spacing w:before="0" w:beforeAutospacing="0" w:after="120" w:afterAutospacing="0" w:line="253" w:lineRule="atLeast"/>
        <w:jc w:val="both"/>
        <w:rPr>
          <w:rFonts w:asciiTheme="minorHAnsi" w:hAnsiTheme="minorHAnsi"/>
          <w:lang w:val="en-CA"/>
        </w:rPr>
      </w:pPr>
      <w:r w:rsidRPr="00522FC1">
        <w:rPr>
          <w:rFonts w:asciiTheme="minorHAnsi" w:hAnsiTheme="minorHAnsi"/>
          <w:lang w:val="en-CA"/>
        </w:rPr>
        <w:t>Before using your Monarch for the first time, it is highly recommended to fully charge it. To</w:t>
      </w:r>
      <w:r w:rsidR="001469F8" w:rsidRPr="00522FC1">
        <w:rPr>
          <w:rFonts w:asciiTheme="minorHAnsi" w:hAnsiTheme="minorHAnsi"/>
          <w:lang w:val="en-CA"/>
        </w:rPr>
        <w:t xml:space="preserve"> do so</w:t>
      </w:r>
      <w:r w:rsidRPr="00522FC1">
        <w:rPr>
          <w:rFonts w:asciiTheme="minorHAnsi" w:hAnsiTheme="minorHAnsi"/>
          <w:lang w:val="en-CA"/>
        </w:rPr>
        <w:t>, plug in the type-C USB connector of your recharge cable into the Type-C USB port located in the rear of the left edge of your Monarch. Since this is a type-C USB connector, you don't have to worry about plugging it upside down.</w:t>
      </w:r>
    </w:p>
    <w:p w14:paraId="58E44894" w14:textId="77777777" w:rsidR="000D7EF5" w:rsidRPr="00522FC1" w:rsidRDefault="000D7EF5" w:rsidP="2FC84306">
      <w:pPr>
        <w:pStyle w:val="BodyText"/>
        <w:spacing w:before="0" w:beforeAutospacing="0" w:after="120" w:afterAutospacing="0" w:line="253" w:lineRule="atLeast"/>
        <w:jc w:val="both"/>
        <w:rPr>
          <w:rFonts w:asciiTheme="minorHAnsi" w:hAnsiTheme="minorHAnsi"/>
          <w:lang w:val="en-CA"/>
        </w:rPr>
      </w:pPr>
      <w:r w:rsidRPr="00522FC1">
        <w:rPr>
          <w:rFonts w:asciiTheme="minorHAnsi" w:hAnsiTheme="minorHAnsi"/>
          <w:lang w:val="en-CA"/>
        </w:rPr>
        <w:t>If this isn’t already done, plug in the USB connector of your recharge cable into the power adaptor, then plug the power adaptor into a power outlet.</w:t>
      </w:r>
    </w:p>
    <w:p w14:paraId="016F8AA1" w14:textId="432927F8" w:rsidR="00574DAD" w:rsidRPr="00522FC1" w:rsidRDefault="000D7EF5" w:rsidP="2FC84306">
      <w:pPr>
        <w:pStyle w:val="BodyText"/>
        <w:spacing w:before="0" w:beforeAutospacing="0" w:after="120" w:afterAutospacing="0" w:line="253" w:lineRule="atLeast"/>
        <w:jc w:val="both"/>
        <w:rPr>
          <w:rFonts w:asciiTheme="minorHAnsi" w:hAnsiTheme="minorHAnsi"/>
          <w:lang w:val="en-CA"/>
        </w:rPr>
      </w:pPr>
      <w:r w:rsidRPr="00522FC1">
        <w:rPr>
          <w:rFonts w:asciiTheme="minorHAnsi" w:hAnsiTheme="minorHAnsi"/>
          <w:lang w:val="en-CA"/>
        </w:rPr>
        <w:t xml:space="preserve">Alternatively, you can plug your USB connector into a </w:t>
      </w:r>
      <w:proofErr w:type="gramStart"/>
      <w:r w:rsidRPr="00522FC1">
        <w:rPr>
          <w:rFonts w:asciiTheme="minorHAnsi" w:hAnsiTheme="minorHAnsi"/>
          <w:lang w:val="en-CA"/>
        </w:rPr>
        <w:t>computer, but</w:t>
      </w:r>
      <w:proofErr w:type="gramEnd"/>
      <w:r w:rsidRPr="00522FC1">
        <w:rPr>
          <w:rFonts w:asciiTheme="minorHAnsi" w:hAnsiTheme="minorHAnsi"/>
          <w:lang w:val="en-CA"/>
        </w:rPr>
        <w:t xml:space="preserve"> note that this method of charging is slower than charging with a power adaptor.</w:t>
      </w:r>
    </w:p>
    <w:p w14:paraId="51CEDCCE" w14:textId="6B917E82" w:rsidR="007A5270" w:rsidRPr="00522FC1" w:rsidRDefault="007A5270" w:rsidP="2FC84306">
      <w:pPr>
        <w:pStyle w:val="BodyText"/>
        <w:spacing w:before="0" w:beforeAutospacing="0" w:after="120" w:afterAutospacing="0" w:line="253" w:lineRule="atLeast"/>
        <w:jc w:val="both"/>
        <w:rPr>
          <w:rFonts w:asciiTheme="minorHAnsi" w:hAnsiTheme="minorHAnsi"/>
          <w:lang w:val="en-CA"/>
        </w:rPr>
      </w:pPr>
      <w:r w:rsidRPr="00522FC1">
        <w:rPr>
          <w:rFonts w:asciiTheme="minorHAnsi" w:hAnsiTheme="minorHAnsi"/>
          <w:lang w:val="en-CA"/>
        </w:rPr>
        <w:t xml:space="preserve">Please note: a full charge of the Monarch </w:t>
      </w:r>
      <w:r w:rsidR="004D1FB9" w:rsidRPr="00522FC1">
        <w:rPr>
          <w:rFonts w:asciiTheme="minorHAnsi" w:hAnsiTheme="minorHAnsi"/>
          <w:lang w:val="en-CA"/>
        </w:rPr>
        <w:t xml:space="preserve">typically takes 4 hours </w:t>
      </w:r>
      <w:r w:rsidR="00CE71F1" w:rsidRPr="00522FC1">
        <w:rPr>
          <w:rFonts w:asciiTheme="minorHAnsi" w:hAnsiTheme="minorHAnsi"/>
          <w:lang w:val="en-CA"/>
        </w:rPr>
        <w:t xml:space="preserve">with </w:t>
      </w:r>
      <w:r w:rsidR="00A01BEA" w:rsidRPr="00522FC1">
        <w:rPr>
          <w:rFonts w:asciiTheme="minorHAnsi" w:hAnsiTheme="minorHAnsi"/>
          <w:lang w:val="en-CA"/>
        </w:rPr>
        <w:t xml:space="preserve">the provided </w:t>
      </w:r>
      <w:r w:rsidR="00CE71F1" w:rsidRPr="00522FC1">
        <w:rPr>
          <w:rFonts w:asciiTheme="minorHAnsi" w:hAnsiTheme="minorHAnsi"/>
          <w:lang w:val="en-CA"/>
        </w:rPr>
        <w:t xml:space="preserve">power adaptor. When fully charged, the device </w:t>
      </w:r>
      <w:r w:rsidR="00225423" w:rsidRPr="00522FC1">
        <w:rPr>
          <w:rFonts w:asciiTheme="minorHAnsi" w:hAnsiTheme="minorHAnsi"/>
          <w:lang w:val="en-CA"/>
        </w:rPr>
        <w:t>will</w:t>
      </w:r>
      <w:r w:rsidR="00B6473E" w:rsidRPr="00522FC1">
        <w:rPr>
          <w:rFonts w:asciiTheme="minorHAnsi" w:hAnsiTheme="minorHAnsi"/>
          <w:lang w:val="en-CA"/>
        </w:rPr>
        <w:t xml:space="preserve"> work </w:t>
      </w:r>
      <w:r w:rsidR="005A7B35" w:rsidRPr="00522FC1">
        <w:rPr>
          <w:rFonts w:asciiTheme="minorHAnsi" w:hAnsiTheme="minorHAnsi"/>
          <w:lang w:val="en-CA"/>
        </w:rPr>
        <w:t>a full day</w:t>
      </w:r>
      <w:r w:rsidR="00CE71F1" w:rsidRPr="00522FC1">
        <w:rPr>
          <w:rFonts w:asciiTheme="minorHAnsi" w:hAnsiTheme="minorHAnsi"/>
          <w:lang w:val="en-CA"/>
        </w:rPr>
        <w:t>.</w:t>
      </w:r>
    </w:p>
    <w:p w14:paraId="79910C2C" w14:textId="77777777" w:rsidR="008929E3" w:rsidRPr="00522FC1" w:rsidRDefault="008929E3" w:rsidP="2FC84306">
      <w:pPr>
        <w:pStyle w:val="BodyText"/>
        <w:spacing w:before="0" w:beforeAutospacing="0" w:after="120" w:afterAutospacing="0" w:line="253" w:lineRule="atLeast"/>
        <w:rPr>
          <w:rFonts w:asciiTheme="minorHAnsi" w:hAnsiTheme="minorHAnsi"/>
          <w:sz w:val="22"/>
          <w:szCs w:val="22"/>
          <w:lang w:val="en-CA"/>
        </w:rPr>
      </w:pPr>
    </w:p>
    <w:p w14:paraId="674B53DD" w14:textId="051E9539" w:rsidR="00FF3619" w:rsidRPr="00522FC1" w:rsidRDefault="00E024C1" w:rsidP="2FC84306">
      <w:pPr>
        <w:pStyle w:val="Heading1"/>
        <w:rPr>
          <w:rFonts w:asciiTheme="minorHAnsi" w:eastAsia="Times New Roman" w:hAnsiTheme="minorHAnsi" w:cs="Times New Roman"/>
          <w:color w:val="auto"/>
          <w:lang w:val="en-US"/>
        </w:rPr>
      </w:pPr>
      <w:r w:rsidRPr="00522FC1">
        <w:rPr>
          <w:rFonts w:asciiTheme="minorHAnsi" w:eastAsia="Times New Roman" w:hAnsiTheme="minorHAnsi" w:cs="Times New Roman"/>
          <w:color w:val="auto"/>
          <w:lang w:val="en-US"/>
        </w:rPr>
        <w:t>The first boot of your Monarch</w:t>
      </w:r>
    </w:p>
    <w:p w14:paraId="535EAB31" w14:textId="478F7425" w:rsidR="008929E3" w:rsidRPr="00522FC1" w:rsidRDefault="00FF3619" w:rsidP="2FC84306">
      <w:pPr>
        <w:jc w:val="both"/>
        <w:rPr>
          <w:rFonts w:asciiTheme="minorHAnsi" w:eastAsia="Times New Roman" w:hAnsiTheme="minorHAnsi" w:cs="Times New Roman"/>
          <w:sz w:val="24"/>
          <w:szCs w:val="24"/>
          <w:lang w:val="en-CA"/>
        </w:rPr>
      </w:pPr>
      <w:r w:rsidRPr="00522FC1">
        <w:rPr>
          <w:rFonts w:asciiTheme="minorHAnsi" w:eastAsia="Times New Roman" w:hAnsiTheme="minorHAnsi" w:cs="Times New Roman"/>
          <w:sz w:val="24"/>
          <w:szCs w:val="24"/>
          <w:lang w:val="en-CA"/>
        </w:rPr>
        <w:t xml:space="preserve">When you are ready to boot your Monarch for the first time, press and hold the Power button for 2-3 seconds. </w:t>
      </w:r>
      <w:r w:rsidR="00DF469C" w:rsidRPr="00522FC1">
        <w:rPr>
          <w:rFonts w:asciiTheme="minorHAnsi" w:eastAsia="Times New Roman" w:hAnsiTheme="minorHAnsi" w:cs="Times New Roman"/>
          <w:sz w:val="24"/>
          <w:szCs w:val="24"/>
          <w:lang w:val="en-CA"/>
        </w:rPr>
        <w:t xml:space="preserve">The power button is oval-shaped and is placed at the left of your device, </w:t>
      </w:r>
      <w:r w:rsidR="00C735F4" w:rsidRPr="00522FC1">
        <w:rPr>
          <w:rFonts w:asciiTheme="minorHAnsi" w:eastAsia="Times New Roman" w:hAnsiTheme="minorHAnsi" w:cs="Times New Roman"/>
          <w:sz w:val="24"/>
          <w:szCs w:val="24"/>
          <w:lang w:val="en-CA"/>
        </w:rPr>
        <w:t xml:space="preserve">in the middle, between the </w:t>
      </w:r>
      <w:r w:rsidR="008627BA" w:rsidRPr="00522FC1">
        <w:rPr>
          <w:rFonts w:asciiTheme="minorHAnsi" w:eastAsia="Times New Roman" w:hAnsiTheme="minorHAnsi" w:cs="Times New Roman"/>
          <w:sz w:val="24"/>
          <w:szCs w:val="24"/>
          <w:lang w:val="en-CA"/>
        </w:rPr>
        <w:t xml:space="preserve">USB-C port upward and the USB-A port downward. </w:t>
      </w:r>
      <w:r w:rsidRPr="00522FC1">
        <w:rPr>
          <w:rFonts w:asciiTheme="minorHAnsi" w:eastAsia="Times New Roman" w:hAnsiTheme="minorHAnsi" w:cs="Times New Roman"/>
          <w:sz w:val="24"/>
          <w:szCs w:val="24"/>
          <w:lang w:val="en-CA"/>
        </w:rPr>
        <w:t xml:space="preserve">You will feel a quick vibration, and after 7 to 8 seconds, you will see “starting keysoft...” on the Braille display, followed by the butterfly image. A few moments after you first boot your device, you will be welcomed with a language selection screen. Navigate through the list of languages with the D-pads and panning keys, then select the language of your choice by pressing on the Enter key when you are positioned on the desired line. Then, you will wait a few </w:t>
      </w:r>
      <w:proofErr w:type="gramStart"/>
      <w:r w:rsidRPr="00522FC1">
        <w:rPr>
          <w:rFonts w:asciiTheme="minorHAnsi" w:eastAsia="Times New Roman" w:hAnsiTheme="minorHAnsi" w:cs="Times New Roman"/>
          <w:sz w:val="24"/>
          <w:szCs w:val="24"/>
          <w:lang w:val="en-CA"/>
        </w:rPr>
        <w:t>seconds</w:t>
      </w:r>
      <w:proofErr w:type="gramEnd"/>
      <w:r w:rsidRPr="00522FC1">
        <w:rPr>
          <w:rFonts w:asciiTheme="minorHAnsi" w:eastAsia="Times New Roman" w:hAnsiTheme="minorHAnsi" w:cs="Times New Roman"/>
          <w:sz w:val="24"/>
          <w:szCs w:val="24"/>
          <w:lang w:val="en-CA"/>
        </w:rPr>
        <w:t xml:space="preserve"> and the startup tutorial will be launched. This startup tutorial will teach you the basics of your Monarch: the navigation keys, the tactile viewer and the reading of text. When the startup tutorial is finished, or if you decide to exit this tutorial, you will be directed to the Main menu.</w:t>
      </w:r>
    </w:p>
    <w:p w14:paraId="0C8B7D0C" w14:textId="30568EB4" w:rsidR="004730E6" w:rsidRDefault="004730E6" w:rsidP="2FC84306">
      <w:pPr>
        <w:jc w:val="both"/>
        <w:rPr>
          <w:rFonts w:asciiTheme="minorHAnsi" w:eastAsia="Times New Roman" w:hAnsiTheme="minorHAnsi" w:cs="Times New Roman"/>
          <w:sz w:val="24"/>
          <w:szCs w:val="24"/>
          <w:lang w:val="en-CA"/>
        </w:rPr>
      </w:pPr>
      <w:r w:rsidRPr="00522FC1">
        <w:rPr>
          <w:rFonts w:asciiTheme="minorHAnsi" w:eastAsia="Times New Roman" w:hAnsiTheme="minorHAnsi" w:cs="Times New Roman"/>
          <w:sz w:val="24"/>
          <w:szCs w:val="24"/>
          <w:lang w:val="en-CA"/>
        </w:rPr>
        <w:t xml:space="preserve">Note: the startup tutorial will be launched if </w:t>
      </w:r>
      <w:r w:rsidR="00CD0117" w:rsidRPr="00522FC1">
        <w:rPr>
          <w:rFonts w:asciiTheme="minorHAnsi" w:eastAsia="Times New Roman" w:hAnsiTheme="minorHAnsi" w:cs="Times New Roman"/>
          <w:sz w:val="24"/>
          <w:szCs w:val="24"/>
          <w:lang w:val="en-CA"/>
        </w:rPr>
        <w:t>it is</w:t>
      </w:r>
      <w:r w:rsidR="00465FAF" w:rsidRPr="00522FC1">
        <w:rPr>
          <w:rFonts w:asciiTheme="minorHAnsi" w:eastAsia="Times New Roman" w:hAnsiTheme="minorHAnsi" w:cs="Times New Roman"/>
          <w:sz w:val="24"/>
          <w:szCs w:val="24"/>
          <w:lang w:val="en-CA"/>
        </w:rPr>
        <w:t xml:space="preserve"> available</w:t>
      </w:r>
      <w:r w:rsidR="00181266" w:rsidRPr="00522FC1">
        <w:rPr>
          <w:rFonts w:asciiTheme="minorHAnsi" w:eastAsia="Times New Roman" w:hAnsiTheme="minorHAnsi" w:cs="Times New Roman"/>
          <w:sz w:val="24"/>
          <w:szCs w:val="24"/>
          <w:lang w:val="en-CA"/>
        </w:rPr>
        <w:t xml:space="preserve"> using </w:t>
      </w:r>
      <w:r w:rsidR="00465FAF" w:rsidRPr="00522FC1">
        <w:rPr>
          <w:rFonts w:asciiTheme="minorHAnsi" w:eastAsia="Times New Roman" w:hAnsiTheme="minorHAnsi" w:cs="Times New Roman"/>
          <w:sz w:val="24"/>
          <w:szCs w:val="24"/>
          <w:lang w:val="en-CA"/>
        </w:rPr>
        <w:t xml:space="preserve">the language you </w:t>
      </w:r>
      <w:r w:rsidR="003E3107" w:rsidRPr="00522FC1">
        <w:rPr>
          <w:rFonts w:asciiTheme="minorHAnsi" w:eastAsia="Times New Roman" w:hAnsiTheme="minorHAnsi" w:cs="Times New Roman"/>
          <w:sz w:val="24"/>
          <w:szCs w:val="24"/>
          <w:lang w:val="en-CA"/>
        </w:rPr>
        <w:t>have selected. If it is not the case, you will be directed to the Main menu after the language selection.</w:t>
      </w:r>
    </w:p>
    <w:p w14:paraId="39D5FE44" w14:textId="77777777" w:rsidR="0003773D" w:rsidRDefault="0003773D" w:rsidP="2FC84306">
      <w:pPr>
        <w:jc w:val="both"/>
        <w:rPr>
          <w:rFonts w:asciiTheme="minorHAnsi" w:eastAsia="Times New Roman" w:hAnsiTheme="minorHAnsi" w:cs="Times New Roman"/>
          <w:sz w:val="24"/>
          <w:szCs w:val="24"/>
          <w:lang w:val="en-CA"/>
        </w:rPr>
      </w:pPr>
    </w:p>
    <w:p w14:paraId="45E871C5" w14:textId="6A45972E" w:rsidR="0003773D" w:rsidRPr="00522FC1" w:rsidRDefault="0003773D" w:rsidP="2FC84306">
      <w:pPr>
        <w:jc w:val="both"/>
        <w:rPr>
          <w:rFonts w:asciiTheme="minorHAnsi" w:eastAsia="Times New Roman" w:hAnsiTheme="minorHAnsi" w:cs="Times New Roman"/>
          <w:sz w:val="24"/>
          <w:szCs w:val="24"/>
          <w:lang w:val="en-CA"/>
        </w:rPr>
      </w:pPr>
      <w:r w:rsidRPr="00DB1267">
        <w:rPr>
          <w:rFonts w:cs="Arial"/>
          <w:noProof/>
          <w:szCs w:val="32"/>
          <w:lang w:val="en-CA" w:eastAsia="fr-CA"/>
        </w:rPr>
        <mc:AlternateContent>
          <mc:Choice Requires="wps">
            <w:drawing>
              <wp:anchor distT="0" distB="0" distL="114300" distR="114300" simplePos="0" relativeHeight="251658240" behindDoc="0" locked="0" layoutInCell="1" allowOverlap="1" wp14:anchorId="0AC5B37B" wp14:editId="6EA8BD5F">
                <wp:simplePos x="0" y="0"/>
                <wp:positionH relativeFrom="margin">
                  <wp:align>left</wp:align>
                </wp:positionH>
                <wp:positionV relativeFrom="paragraph">
                  <wp:posOffset>5733415</wp:posOffset>
                </wp:positionV>
                <wp:extent cx="959485" cy="396000"/>
                <wp:effectExtent l="0" t="0" r="12065" b="2349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13770D36" w14:textId="48E39B1B" w:rsidR="0003773D" w:rsidRPr="00B8470E" w:rsidRDefault="0003773D" w:rsidP="0003773D">
                            <w:pPr>
                              <w:spacing w:after="0"/>
                              <w:rPr>
                                <w:rFonts w:ascii="Arial Bold" w:hAnsi="Arial Bold"/>
                                <w:b/>
                                <w:bCs/>
                                <w:sz w:val="20"/>
                              </w:rPr>
                            </w:pPr>
                            <w:r w:rsidRPr="00B8470E">
                              <w:rPr>
                                <w:rFonts w:ascii="Arial Bold" w:hAnsi="Arial Bold"/>
                                <w:b/>
                                <w:bCs/>
                                <w:sz w:val="20"/>
                              </w:rPr>
                              <w:t>ACCD-03</w:t>
                            </w:r>
                            <w:r>
                              <w:rPr>
                                <w:rFonts w:ascii="Arial Bold" w:hAnsi="Arial Bold"/>
                                <w:b/>
                                <w:bCs/>
                                <w:sz w:val="20"/>
                              </w:rPr>
                              <w:t>18</w:t>
                            </w:r>
                            <w:r w:rsidRPr="00B8470E">
                              <w:rPr>
                                <w:rFonts w:ascii="Arial Bold" w:hAnsi="Arial Bold"/>
                                <w:b/>
                                <w:bCs/>
                                <w:sz w:val="20"/>
                              </w:rPr>
                              <w:br/>
                              <w:t>REV 0</w:t>
                            </w:r>
                            <w:r>
                              <w:rPr>
                                <w:rFonts w:ascii="Arial Bold" w:hAnsi="Arial Bold"/>
                                <w:b/>
                                <w:bCs/>
                                <w:sz w:val="20"/>
                              </w:rPr>
                              <w:t>00</w:t>
                            </w:r>
                          </w:p>
                          <w:p w14:paraId="594297B9" w14:textId="77777777" w:rsidR="0003773D" w:rsidRPr="00EB31C8" w:rsidRDefault="0003773D" w:rsidP="0003773D">
                            <w:pPr>
                              <w:spacing w:after="0"/>
                              <w:rPr>
                                <w:rFonts w:cs="Arial"/>
                                <w:sz w:val="20"/>
                              </w:rPr>
                            </w:pPr>
                          </w:p>
                        </w:txbxContent>
                      </wps:txbx>
                      <wps:bodyPr rot="0" vert="horz" wrap="square" lIns="91440" tIns="45720" rIns="91440" bIns="45720" anchor="t" anchorCtr="0" upright="1">
                        <a:noAutofit/>
                      </wps:bodyPr>
                    </wps:wsp>
                  </a:graphicData>
                </a:graphic>
              </wp:anchor>
            </w:drawing>
          </mc:Choice>
          <mc:Fallback>
            <w:pict>
              <v:shapetype w14:anchorId="0AC5B37B" id="_x0000_t202" coordsize="21600,21600" o:spt="202" path="m,l,21600r21600,l21600,xe">
                <v:stroke joinstyle="miter"/>
                <v:path gradientshapeok="t" o:connecttype="rect"/>
              </v:shapetype>
              <v:shape id="Text Box 112" o:spid="_x0000_s1027" type="#_x0000_t202" style="position:absolute;left:0;text-align:left;margin-left:0;margin-top:451.45pt;width:75.55pt;height:31.2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" filled="f" strokecolor="black [3213]">
                <v:textbox>
                  <w:txbxContent>
                    <w:p w14:paraId="13770D36" w14:textId="48E39B1B" w:rsidR="0003773D" w:rsidRPr="00B8470E" w:rsidRDefault="0003773D" w:rsidP="0003773D">
                      <w:pPr>
                        <w:spacing w:after="0"/>
                        <w:rPr>
                          <w:rFonts w:ascii="Arial Bold" w:hAnsi="Arial Bold"/>
                          <w:b/>
                          <w:bCs/>
                          <w:sz w:val="20"/>
                        </w:rPr>
                      </w:pPr>
                      <w:r w:rsidRPr="00B8470E">
                        <w:rPr>
                          <w:rFonts w:ascii="Arial Bold" w:hAnsi="Arial Bold"/>
                          <w:b/>
                          <w:bCs/>
                          <w:sz w:val="20"/>
                        </w:rPr>
                        <w:t>ACCD-03</w:t>
                      </w:r>
                      <w:r>
                        <w:rPr>
                          <w:rFonts w:ascii="Arial Bold" w:hAnsi="Arial Bold"/>
                          <w:b/>
                          <w:bCs/>
                          <w:sz w:val="20"/>
                        </w:rPr>
                        <w:t>18</w:t>
                      </w:r>
                      <w:r w:rsidRPr="00B8470E">
                        <w:rPr>
                          <w:rFonts w:ascii="Arial Bold" w:hAnsi="Arial Bold"/>
                          <w:b/>
                          <w:bCs/>
                          <w:sz w:val="20"/>
                        </w:rPr>
                        <w:br/>
                        <w:t>REV 0</w:t>
                      </w:r>
                      <w:r>
                        <w:rPr>
                          <w:rFonts w:ascii="Arial Bold" w:hAnsi="Arial Bold"/>
                          <w:b/>
                          <w:bCs/>
                          <w:sz w:val="20"/>
                        </w:rPr>
                        <w:t>00</w:t>
                      </w:r>
                    </w:p>
                    <w:p w14:paraId="594297B9" w14:textId="77777777" w:rsidR="0003773D" w:rsidRPr="00EB31C8" w:rsidRDefault="0003773D" w:rsidP="0003773D">
                      <w:pPr>
                        <w:spacing w:after="0"/>
                        <w:rPr>
                          <w:rFonts w:cs="Arial"/>
                          <w:sz w:val="20"/>
                        </w:rPr>
                      </w:pPr>
                    </w:p>
                  </w:txbxContent>
                </v:textbox>
                <w10:wrap anchorx="margin"/>
              </v:shape>
            </w:pict>
          </mc:Fallback>
        </mc:AlternateContent>
      </w:r>
    </w:p>
    <w:sectPr w:rsidR="0003773D" w:rsidRPr="00522FC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D0031"/>
    <w:multiLevelType w:val="hybridMultilevel"/>
    <w:tmpl w:val="EC6A55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37C5B92"/>
    <w:multiLevelType w:val="hybridMultilevel"/>
    <w:tmpl w:val="70B415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EAA7731"/>
    <w:multiLevelType w:val="multilevel"/>
    <w:tmpl w:val="CFFCA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1207B9"/>
    <w:multiLevelType w:val="hybridMultilevel"/>
    <w:tmpl w:val="C5E095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79562502"/>
    <w:multiLevelType w:val="hybridMultilevel"/>
    <w:tmpl w:val="D9AC5E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num w:numId="1" w16cid:durableId="1158811853">
    <w:abstractNumId w:val="1"/>
  </w:num>
  <w:num w:numId="2" w16cid:durableId="1707438237">
    <w:abstractNumId w:val="0"/>
  </w:num>
  <w:num w:numId="3" w16cid:durableId="1411734543">
    <w:abstractNumId w:val="4"/>
  </w:num>
  <w:num w:numId="4" w16cid:durableId="2035881314">
    <w:abstractNumId w:val="2"/>
  </w:num>
  <w:num w:numId="5" w16cid:durableId="2129318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5C9"/>
    <w:rsid w:val="0001236C"/>
    <w:rsid w:val="0003191F"/>
    <w:rsid w:val="00033B9B"/>
    <w:rsid w:val="00036959"/>
    <w:rsid w:val="0003773D"/>
    <w:rsid w:val="00047CCB"/>
    <w:rsid w:val="00055559"/>
    <w:rsid w:val="00062D72"/>
    <w:rsid w:val="000709B1"/>
    <w:rsid w:val="00081FAA"/>
    <w:rsid w:val="000D34D7"/>
    <w:rsid w:val="000D7EF5"/>
    <w:rsid w:val="001412D5"/>
    <w:rsid w:val="001469F8"/>
    <w:rsid w:val="001572BB"/>
    <w:rsid w:val="00181266"/>
    <w:rsid w:val="00190EB4"/>
    <w:rsid w:val="001B6DC1"/>
    <w:rsid w:val="001C719A"/>
    <w:rsid w:val="001D47E3"/>
    <w:rsid w:val="00221A97"/>
    <w:rsid w:val="00225423"/>
    <w:rsid w:val="00247BD6"/>
    <w:rsid w:val="002B40CB"/>
    <w:rsid w:val="002C0D72"/>
    <w:rsid w:val="002C21B5"/>
    <w:rsid w:val="002E60F9"/>
    <w:rsid w:val="00323FB5"/>
    <w:rsid w:val="00327D20"/>
    <w:rsid w:val="00371C71"/>
    <w:rsid w:val="00394BC5"/>
    <w:rsid w:val="003952E5"/>
    <w:rsid w:val="003C3945"/>
    <w:rsid w:val="003E2434"/>
    <w:rsid w:val="003E3107"/>
    <w:rsid w:val="003F5AF3"/>
    <w:rsid w:val="004028BF"/>
    <w:rsid w:val="004075AE"/>
    <w:rsid w:val="0041102B"/>
    <w:rsid w:val="00450FDD"/>
    <w:rsid w:val="00465FAF"/>
    <w:rsid w:val="004730E6"/>
    <w:rsid w:val="004754FB"/>
    <w:rsid w:val="004B1F89"/>
    <w:rsid w:val="004B3665"/>
    <w:rsid w:val="004C612A"/>
    <w:rsid w:val="004D1FB9"/>
    <w:rsid w:val="004F334C"/>
    <w:rsid w:val="004F4030"/>
    <w:rsid w:val="004F6EE3"/>
    <w:rsid w:val="0052142E"/>
    <w:rsid w:val="00522FC1"/>
    <w:rsid w:val="0056266D"/>
    <w:rsid w:val="00562FCD"/>
    <w:rsid w:val="00574DAD"/>
    <w:rsid w:val="00574F07"/>
    <w:rsid w:val="005A7B35"/>
    <w:rsid w:val="005B7C2D"/>
    <w:rsid w:val="005D14BB"/>
    <w:rsid w:val="005D51ED"/>
    <w:rsid w:val="005F7374"/>
    <w:rsid w:val="00630D65"/>
    <w:rsid w:val="006637D4"/>
    <w:rsid w:val="006667BB"/>
    <w:rsid w:val="006B67BC"/>
    <w:rsid w:val="006E0EB8"/>
    <w:rsid w:val="006F079F"/>
    <w:rsid w:val="00746545"/>
    <w:rsid w:val="00752C0A"/>
    <w:rsid w:val="00770B71"/>
    <w:rsid w:val="00772434"/>
    <w:rsid w:val="00776B4E"/>
    <w:rsid w:val="0077749A"/>
    <w:rsid w:val="007901FD"/>
    <w:rsid w:val="007A183C"/>
    <w:rsid w:val="007A5270"/>
    <w:rsid w:val="007D2FDD"/>
    <w:rsid w:val="007D591B"/>
    <w:rsid w:val="00813112"/>
    <w:rsid w:val="008402BC"/>
    <w:rsid w:val="008627BA"/>
    <w:rsid w:val="008929E3"/>
    <w:rsid w:val="008E60BF"/>
    <w:rsid w:val="008F2005"/>
    <w:rsid w:val="0094623A"/>
    <w:rsid w:val="009913BF"/>
    <w:rsid w:val="009A6C2C"/>
    <w:rsid w:val="009B3FD0"/>
    <w:rsid w:val="009F34B5"/>
    <w:rsid w:val="00A01BEA"/>
    <w:rsid w:val="00A27D02"/>
    <w:rsid w:val="00A5406F"/>
    <w:rsid w:val="00A7025B"/>
    <w:rsid w:val="00A72329"/>
    <w:rsid w:val="00A973F7"/>
    <w:rsid w:val="00AB7D79"/>
    <w:rsid w:val="00AC696D"/>
    <w:rsid w:val="00AF24E0"/>
    <w:rsid w:val="00AF5C53"/>
    <w:rsid w:val="00B15486"/>
    <w:rsid w:val="00B23C4D"/>
    <w:rsid w:val="00B4726A"/>
    <w:rsid w:val="00B6473E"/>
    <w:rsid w:val="00B70C1E"/>
    <w:rsid w:val="00B86462"/>
    <w:rsid w:val="00B87A58"/>
    <w:rsid w:val="00C000AA"/>
    <w:rsid w:val="00C14886"/>
    <w:rsid w:val="00C4031F"/>
    <w:rsid w:val="00C54538"/>
    <w:rsid w:val="00C735F4"/>
    <w:rsid w:val="00C767E1"/>
    <w:rsid w:val="00CB59F4"/>
    <w:rsid w:val="00CD0117"/>
    <w:rsid w:val="00CE71F1"/>
    <w:rsid w:val="00D06EDF"/>
    <w:rsid w:val="00D40B12"/>
    <w:rsid w:val="00D510D9"/>
    <w:rsid w:val="00D55D43"/>
    <w:rsid w:val="00D8693A"/>
    <w:rsid w:val="00D9529A"/>
    <w:rsid w:val="00DB0710"/>
    <w:rsid w:val="00DD654E"/>
    <w:rsid w:val="00DF469C"/>
    <w:rsid w:val="00E024C1"/>
    <w:rsid w:val="00E1743B"/>
    <w:rsid w:val="00E34536"/>
    <w:rsid w:val="00E476DE"/>
    <w:rsid w:val="00E74DE7"/>
    <w:rsid w:val="00E824C1"/>
    <w:rsid w:val="00E83863"/>
    <w:rsid w:val="00E8725D"/>
    <w:rsid w:val="00E93A96"/>
    <w:rsid w:val="00EC66F7"/>
    <w:rsid w:val="00EC6905"/>
    <w:rsid w:val="00EC6AE5"/>
    <w:rsid w:val="00F12022"/>
    <w:rsid w:val="00F305C9"/>
    <w:rsid w:val="00F352A4"/>
    <w:rsid w:val="00F52EF6"/>
    <w:rsid w:val="00F57F95"/>
    <w:rsid w:val="00F872AA"/>
    <w:rsid w:val="00F94BA0"/>
    <w:rsid w:val="00FC209A"/>
    <w:rsid w:val="00FC3B9E"/>
    <w:rsid w:val="00FC767F"/>
    <w:rsid w:val="00FF3619"/>
    <w:rsid w:val="00FF3B68"/>
    <w:rsid w:val="00FF6E22"/>
    <w:rsid w:val="06689B95"/>
    <w:rsid w:val="07A60EB9"/>
    <w:rsid w:val="10F357B0"/>
    <w:rsid w:val="114A260D"/>
    <w:rsid w:val="1533DE92"/>
    <w:rsid w:val="19822441"/>
    <w:rsid w:val="2FC84306"/>
    <w:rsid w:val="3652EC2C"/>
    <w:rsid w:val="44A672B3"/>
    <w:rsid w:val="481B349C"/>
    <w:rsid w:val="4D9BB447"/>
    <w:rsid w:val="585FD781"/>
    <w:rsid w:val="5B599226"/>
    <w:rsid w:val="67A59257"/>
    <w:rsid w:val="6856A4A5"/>
    <w:rsid w:val="6E1099A8"/>
    <w:rsid w:val="70995211"/>
    <w:rsid w:val="76BDC8C9"/>
    <w:rsid w:val="7744F8F8"/>
    <w:rsid w:val="7EF55BD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FBD261"/>
  <w15:chartTrackingRefBased/>
  <w15:docId w15:val="{59542724-8CDE-4336-8DF8-AEDACB42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5C9"/>
    <w:pPr>
      <w:spacing w:line="256" w:lineRule="auto"/>
    </w:pPr>
    <w:rPr>
      <w:rFonts w:ascii="Verdana" w:hAnsi="Verdana"/>
      <w:kern w:val="0"/>
      <w:sz w:val="32"/>
      <w14:ligatures w14:val="none"/>
    </w:rPr>
  </w:style>
  <w:style w:type="paragraph" w:styleId="Heading1">
    <w:name w:val="heading 1"/>
    <w:basedOn w:val="Normal"/>
    <w:next w:val="Normal"/>
    <w:link w:val="Heading1Char"/>
    <w:uiPriority w:val="9"/>
    <w:qFormat/>
    <w:rsid w:val="00F305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305C9"/>
    <w:pPr>
      <w:keepNext/>
      <w:keepLines/>
      <w:spacing w:before="160" w:after="80"/>
      <w:outlineLvl w:val="1"/>
    </w:pPr>
    <w:rPr>
      <w:rFonts w:asciiTheme="majorHAnsi" w:eastAsiaTheme="majorEastAsia" w:hAnsiTheme="majorHAnsi" w:cstheme="majorBidi"/>
      <w:color w:val="0F4761" w:themeColor="accent1" w:themeShade="BF"/>
      <w:szCs w:val="32"/>
    </w:rPr>
  </w:style>
  <w:style w:type="paragraph" w:styleId="Heading3">
    <w:name w:val="heading 3"/>
    <w:basedOn w:val="Normal"/>
    <w:next w:val="Normal"/>
    <w:link w:val="Heading3Char"/>
    <w:uiPriority w:val="9"/>
    <w:semiHidden/>
    <w:unhideWhenUsed/>
    <w:qFormat/>
    <w:rsid w:val="00F305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05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05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05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05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05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05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5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305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05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05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05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05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05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05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05C9"/>
    <w:rPr>
      <w:rFonts w:eastAsiaTheme="majorEastAsia" w:cstheme="majorBidi"/>
      <w:color w:val="272727" w:themeColor="text1" w:themeTint="D8"/>
    </w:rPr>
  </w:style>
  <w:style w:type="paragraph" w:styleId="Title">
    <w:name w:val="Title"/>
    <w:basedOn w:val="Normal"/>
    <w:next w:val="Normal"/>
    <w:link w:val="TitleChar"/>
    <w:uiPriority w:val="10"/>
    <w:qFormat/>
    <w:rsid w:val="00F305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05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05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05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05C9"/>
    <w:pPr>
      <w:spacing w:before="160"/>
      <w:jc w:val="center"/>
    </w:pPr>
    <w:rPr>
      <w:i/>
      <w:iCs/>
      <w:color w:val="404040" w:themeColor="text1" w:themeTint="BF"/>
    </w:rPr>
  </w:style>
  <w:style w:type="character" w:customStyle="1" w:styleId="QuoteChar">
    <w:name w:val="Quote Char"/>
    <w:basedOn w:val="DefaultParagraphFont"/>
    <w:link w:val="Quote"/>
    <w:uiPriority w:val="29"/>
    <w:rsid w:val="00F305C9"/>
    <w:rPr>
      <w:i/>
      <w:iCs/>
      <w:color w:val="404040" w:themeColor="text1" w:themeTint="BF"/>
    </w:rPr>
  </w:style>
  <w:style w:type="paragraph" w:styleId="ListParagraph">
    <w:name w:val="List Paragraph"/>
    <w:basedOn w:val="Normal"/>
    <w:uiPriority w:val="34"/>
    <w:qFormat/>
    <w:rsid w:val="00F305C9"/>
    <w:pPr>
      <w:ind w:left="720"/>
      <w:contextualSpacing/>
    </w:pPr>
  </w:style>
  <w:style w:type="character" w:styleId="IntenseEmphasis">
    <w:name w:val="Intense Emphasis"/>
    <w:basedOn w:val="DefaultParagraphFont"/>
    <w:uiPriority w:val="21"/>
    <w:qFormat/>
    <w:rsid w:val="00F305C9"/>
    <w:rPr>
      <w:i/>
      <w:iCs/>
      <w:color w:val="0F4761" w:themeColor="accent1" w:themeShade="BF"/>
    </w:rPr>
  </w:style>
  <w:style w:type="paragraph" w:styleId="IntenseQuote">
    <w:name w:val="Intense Quote"/>
    <w:basedOn w:val="Normal"/>
    <w:next w:val="Normal"/>
    <w:link w:val="IntenseQuoteChar"/>
    <w:uiPriority w:val="30"/>
    <w:qFormat/>
    <w:rsid w:val="00F305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05C9"/>
    <w:rPr>
      <w:i/>
      <w:iCs/>
      <w:color w:val="0F4761" w:themeColor="accent1" w:themeShade="BF"/>
    </w:rPr>
  </w:style>
  <w:style w:type="character" w:styleId="IntenseReference">
    <w:name w:val="Intense Reference"/>
    <w:basedOn w:val="DefaultParagraphFont"/>
    <w:uiPriority w:val="32"/>
    <w:qFormat/>
    <w:rsid w:val="00F305C9"/>
    <w:rPr>
      <w:b/>
      <w:bCs/>
      <w:smallCaps/>
      <w:color w:val="0F4761" w:themeColor="accent1" w:themeShade="BF"/>
      <w:spacing w:val="5"/>
    </w:rPr>
  </w:style>
  <w:style w:type="character" w:customStyle="1" w:styleId="normaltextrun">
    <w:name w:val="normaltextrun"/>
    <w:basedOn w:val="DefaultParagraphFont"/>
    <w:rsid w:val="00EC66F7"/>
  </w:style>
  <w:style w:type="paragraph" w:customStyle="1" w:styleId="paragraph">
    <w:name w:val="paragraph"/>
    <w:basedOn w:val="Normal"/>
    <w:rsid w:val="001412D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13112"/>
    <w:rPr>
      <w:color w:val="467886" w:themeColor="hyperlink"/>
      <w:u w:val="single"/>
    </w:rPr>
  </w:style>
  <w:style w:type="character" w:customStyle="1" w:styleId="eop">
    <w:name w:val="eop"/>
    <w:basedOn w:val="DefaultParagraphFont"/>
    <w:rsid w:val="00B87A58"/>
  </w:style>
  <w:style w:type="paragraph" w:styleId="BodyText">
    <w:name w:val="Body Text"/>
    <w:basedOn w:val="Normal"/>
    <w:link w:val="BodyTextChar"/>
    <w:uiPriority w:val="99"/>
    <w:unhideWhenUsed/>
    <w:rsid w:val="000D7EF5"/>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BodyTextChar">
    <w:name w:val="Body Text Char"/>
    <w:basedOn w:val="DefaultParagraphFont"/>
    <w:link w:val="BodyText"/>
    <w:uiPriority w:val="99"/>
    <w:rsid w:val="000D7EF5"/>
    <w:rPr>
      <w:rFonts w:ascii="Times New Roman" w:eastAsia="Times New Roman" w:hAnsi="Times New Roman" w:cs="Times New Roman"/>
      <w:kern w:val="0"/>
      <w:sz w:val="24"/>
      <w:szCs w:val="24"/>
      <w:lang w:eastAsia="fr-CA"/>
      <w14:ligatures w14:val="non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Verdana" w:hAnsi="Verdana"/>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customStyle="1" w:styleId="Normal2">
    <w:name w:val="Normal 2"/>
    <w:basedOn w:val="Normal"/>
    <w:link w:val="Normal2Car"/>
    <w:qFormat/>
    <w:rsid w:val="00F57F95"/>
    <w:pPr>
      <w:spacing w:after="200" w:line="253" w:lineRule="atLeast"/>
      <w:ind w:left="170"/>
      <w:jc w:val="both"/>
    </w:pPr>
    <w:rPr>
      <w:rFonts w:ascii="Times New Roman" w:eastAsia="Times New Roman" w:hAnsi="Times New Roman" w:cs="Times New Roman"/>
      <w:color w:val="000000"/>
      <w:sz w:val="24"/>
      <w:szCs w:val="24"/>
      <w:lang w:val="en-US" w:eastAsia="fr-CA"/>
    </w:rPr>
  </w:style>
  <w:style w:type="character" w:customStyle="1" w:styleId="Normal2Car">
    <w:name w:val="Normal 2 Car"/>
    <w:basedOn w:val="DefaultParagraphFont"/>
    <w:link w:val="Normal2"/>
    <w:rsid w:val="00F57F95"/>
    <w:rPr>
      <w:rFonts w:ascii="Times New Roman" w:eastAsia="Times New Roman" w:hAnsi="Times New Roman" w:cs="Times New Roman"/>
      <w:color w:val="000000"/>
      <w:kern w:val="0"/>
      <w:sz w:val="24"/>
      <w:szCs w:val="24"/>
      <w:lang w:val="en-US" w:eastAsia="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964120">
      <w:bodyDiv w:val="1"/>
      <w:marLeft w:val="0"/>
      <w:marRight w:val="0"/>
      <w:marTop w:val="0"/>
      <w:marBottom w:val="0"/>
      <w:divBdr>
        <w:top w:val="none" w:sz="0" w:space="0" w:color="auto"/>
        <w:left w:val="none" w:sz="0" w:space="0" w:color="auto"/>
        <w:bottom w:val="none" w:sz="0" w:space="0" w:color="auto"/>
        <w:right w:val="none" w:sz="0" w:space="0" w:color="auto"/>
      </w:divBdr>
    </w:div>
    <w:div w:id="127968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9FDB76-3728-4EEE-B753-678D06F7584A}">
  <ds:schemaRefs>
    <ds:schemaRef ds:uri="http://schemas.microsoft.com/sharepoint/v3/contenttype/forms"/>
  </ds:schemaRefs>
</ds:datastoreItem>
</file>

<file path=customXml/itemProps2.xml><?xml version="1.0" encoding="utf-8"?>
<ds:datastoreItem xmlns:ds="http://schemas.openxmlformats.org/officeDocument/2006/customXml" ds:itemID="{95A2CE8C-B077-4C87-B644-4EB0472CF340}">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3.xml><?xml version="1.0" encoding="utf-8"?>
<ds:datastoreItem xmlns:ds="http://schemas.openxmlformats.org/officeDocument/2006/customXml" ds:itemID="{4F37C2B9-F5B5-44E5-97CC-959C960CE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4485</TotalTime>
  <Pages>1</Pages>
  <Words>564</Words>
  <Characters>3221</Characters>
  <Application>Microsoft Office Word</Application>
  <DocSecurity>4</DocSecurity>
  <Lines>26</Lines>
  <Paragraphs>7</Paragraphs>
  <ScaleCrop>false</ScaleCrop>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Plante</dc:creator>
  <cp:keywords/>
  <dc:description/>
  <cp:lastModifiedBy>Robert Morselli</cp:lastModifiedBy>
  <cp:revision>128</cp:revision>
  <dcterms:created xsi:type="dcterms:W3CDTF">2024-07-11T18:44:00Z</dcterms:created>
  <dcterms:modified xsi:type="dcterms:W3CDTF">2024-09-12T23:04:00Z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16d759ae31469ccd2331e6fabb7f24525eeb586024d1e652d633e5d4805738a4</vt:lpwstr>
  </property>
</Properties>
</file>