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C67C" w14:textId="77777777" w:rsidR="000A23FB" w:rsidRPr="00976AEE" w:rsidRDefault="000A23FB" w:rsidP="003331C6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8"/>
          <w:szCs w:val="28"/>
          <w:u w:val="single"/>
          <w:lang w:val="fr-CA"/>
        </w:rPr>
      </w:pPr>
      <w:r w:rsidRPr="00976AEE">
        <w:rPr>
          <w:rFonts w:ascii="Calibri" w:hAnsi="Calibri" w:cs="Calibri"/>
          <w:b/>
          <w:bCs/>
          <w:color w:val="auto"/>
          <w:sz w:val="28"/>
          <w:szCs w:val="28"/>
          <w:u w:val="single"/>
          <w:lang w:val="fr-CA"/>
        </w:rPr>
        <w:t>Caractéristiques et avantages</w:t>
      </w:r>
    </w:p>
    <w:p w14:paraId="09EED6C8" w14:textId="77777777" w:rsidR="003331C6" w:rsidRPr="00976AEE" w:rsidRDefault="003331C6" w:rsidP="007629F7">
      <w:p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</w:p>
    <w:p w14:paraId="723A5EFB" w14:textId="18302457" w:rsidR="000A23FB" w:rsidRPr="00976AEE" w:rsidRDefault="000A23FB" w:rsidP="007629F7">
      <w:pPr>
        <w:spacing w:after="0" w:line="240" w:lineRule="auto"/>
        <w:rPr>
          <w:rFonts w:ascii="Calibri" w:hAnsi="Calibri" w:cs="Calibri"/>
          <w:b/>
          <w:bCs/>
          <w:color w:val="auto"/>
          <w:sz w:val="24"/>
          <w:szCs w:val="24"/>
          <w:lang w:val="fr-CA"/>
        </w:rPr>
      </w:pPr>
      <w:r w:rsidRPr="00976AEE">
        <w:rPr>
          <w:rFonts w:ascii="Calibri" w:hAnsi="Calibri" w:cs="Calibri"/>
          <w:b/>
          <w:bCs/>
          <w:color w:val="auto"/>
          <w:sz w:val="24"/>
          <w:szCs w:val="24"/>
          <w:lang w:val="fr-CA"/>
        </w:rPr>
        <w:t>Mise à niveau du système d'exploitation vers Android 12 (Snow Cone)</w:t>
      </w:r>
    </w:p>
    <w:p w14:paraId="076E63F0" w14:textId="77777777" w:rsidR="001D0E2F" w:rsidRPr="00976AEE" w:rsidRDefault="000A23FB" w:rsidP="007629F7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Temps de démarrage plus rapide</w:t>
      </w:r>
    </w:p>
    <w:p w14:paraId="2B5CCCF9" w14:textId="0BC5F997" w:rsidR="001D0E2F" w:rsidRPr="00976AEE" w:rsidRDefault="00C359C0" w:rsidP="007629F7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Support</w:t>
      </w:r>
      <w:r w:rsidR="000A23FB"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des dernières applications (éducatives, professionnelles, sociales et personnelles)</w:t>
      </w:r>
    </w:p>
    <w:p w14:paraId="39245C94" w14:textId="419A2A70" w:rsidR="001D0E2F" w:rsidRPr="00976AEE" w:rsidRDefault="00CA0563" w:rsidP="007629F7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P</w:t>
      </w:r>
      <w:r w:rsidR="000A23FB" w:rsidRPr="00976AEE">
        <w:rPr>
          <w:rFonts w:ascii="Calibri" w:hAnsi="Calibri" w:cs="Calibri"/>
          <w:color w:val="auto"/>
          <w:sz w:val="22"/>
          <w:szCs w:val="22"/>
          <w:lang w:val="fr-CA"/>
        </w:rPr>
        <w:t>rotocoles de sécurité</w:t>
      </w: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les plus récents</w:t>
      </w:r>
    </w:p>
    <w:p w14:paraId="22C14AEF" w14:textId="77777777" w:rsidR="00A44367" w:rsidRPr="00976AEE" w:rsidRDefault="003D17F7" w:rsidP="00A44367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color w:val="auto"/>
          <w:sz w:val="16"/>
          <w:szCs w:val="16"/>
          <w:lang w:val="fr-CA"/>
        </w:rPr>
      </w:pPr>
      <w:r w:rsidRPr="00976AEE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A"/>
        </w:rPr>
        <w:t>Exemples d'améliorations récentes d'Android</w:t>
      </w:r>
    </w:p>
    <w:p w14:paraId="0F270C79" w14:textId="16D92085" w:rsidR="001D0E2F" w:rsidRPr="00976AEE" w:rsidRDefault="000A23FB" w:rsidP="00A44367">
      <w:pPr>
        <w:pStyle w:val="ListParagraph"/>
        <w:numPr>
          <w:ilvl w:val="1"/>
          <w:numId w:val="2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Accessibilité améliorée</w:t>
      </w:r>
    </w:p>
    <w:p w14:paraId="40DB77F8" w14:textId="77777777" w:rsidR="001D0E2F" w:rsidRPr="00976AEE" w:rsidRDefault="000A23FB" w:rsidP="00A253C0">
      <w:pPr>
        <w:pStyle w:val="ListParagraph"/>
        <w:numPr>
          <w:ilvl w:val="1"/>
          <w:numId w:val="2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Thème sombre</w:t>
      </w:r>
    </w:p>
    <w:p w14:paraId="3AD21E04" w14:textId="77777777" w:rsidR="001D0E2F" w:rsidRPr="00976AEE" w:rsidRDefault="000A23FB" w:rsidP="00A253C0">
      <w:pPr>
        <w:pStyle w:val="ListParagraph"/>
        <w:numPr>
          <w:ilvl w:val="1"/>
          <w:numId w:val="2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Augmentation de l'autonomie de la batterie</w:t>
      </w:r>
    </w:p>
    <w:p w14:paraId="15882541" w14:textId="77777777" w:rsidR="001D0E2F" w:rsidRPr="00976AEE" w:rsidRDefault="000A23FB" w:rsidP="00A253C0">
      <w:pPr>
        <w:pStyle w:val="ListParagraph"/>
        <w:numPr>
          <w:ilvl w:val="1"/>
          <w:numId w:val="2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Démarrage plus rapide</w:t>
      </w:r>
    </w:p>
    <w:p w14:paraId="696D4C31" w14:textId="6A29A7D5" w:rsidR="001D0E2F" w:rsidRPr="00976AEE" w:rsidRDefault="000A23FB" w:rsidP="00A253C0">
      <w:pPr>
        <w:pStyle w:val="ListParagraph"/>
        <w:numPr>
          <w:ilvl w:val="1"/>
          <w:numId w:val="2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En savoir plus : </w:t>
      </w:r>
      <w:hyperlink r:id="rId10" w:history="1">
        <w:r w:rsidRPr="00976AEE">
          <w:rPr>
            <w:rStyle w:val="Hyperlink"/>
            <w:rFonts w:ascii="Calibri" w:hAnsi="Calibri" w:cs="Calibri"/>
            <w:b/>
            <w:bCs/>
            <w:i/>
            <w:iCs/>
            <w:color w:val="0000FF"/>
            <w:sz w:val="22"/>
            <w:szCs w:val="22"/>
            <w:lang w:val="fr-CA"/>
          </w:rPr>
          <w:t>Les versions d'Android</w:t>
        </w:r>
      </w:hyperlink>
    </w:p>
    <w:p w14:paraId="28CA66FF" w14:textId="109855B7" w:rsidR="000A23FB" w:rsidRPr="00976AEE" w:rsidRDefault="002A0CB8" w:rsidP="007629F7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S</w:t>
      </w:r>
      <w:r w:rsidR="000A23FB" w:rsidRPr="00976AEE">
        <w:rPr>
          <w:rFonts w:ascii="Calibri" w:hAnsi="Calibri" w:cs="Calibri"/>
          <w:color w:val="auto"/>
          <w:sz w:val="22"/>
          <w:szCs w:val="22"/>
          <w:lang w:val="fr-CA"/>
        </w:rPr>
        <w:t>ystème d'exploitation</w:t>
      </w: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plus récent</w:t>
      </w:r>
      <w:r w:rsidR="000A23FB"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</w:t>
      </w:r>
      <w:r w:rsidR="00F4266B" w:rsidRPr="00976AEE">
        <w:rPr>
          <w:rFonts w:ascii="Calibri" w:hAnsi="Calibri" w:cs="Calibri"/>
          <w:color w:val="auto"/>
          <w:sz w:val="22"/>
          <w:szCs w:val="22"/>
          <w:lang w:val="fr-CA"/>
        </w:rPr>
        <w:t>supporté</w:t>
      </w:r>
      <w:r w:rsidR="000A23FB"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par les professionnels de l'informatique</w:t>
      </w:r>
    </w:p>
    <w:p w14:paraId="384A81C5" w14:textId="77777777" w:rsidR="000A30E4" w:rsidRPr="00976AEE" w:rsidRDefault="000A30E4" w:rsidP="000A30E4">
      <w:p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</w:p>
    <w:p w14:paraId="59F36F4A" w14:textId="77777777" w:rsidR="00C47761" w:rsidRPr="00976AEE" w:rsidRDefault="000A23FB" w:rsidP="007629F7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>Prodigi v4.7</w:t>
      </w:r>
    </w:p>
    <w:p w14:paraId="11EF1D0B" w14:textId="77777777" w:rsidR="00C47761" w:rsidRPr="00976AEE" w:rsidRDefault="000A23FB" w:rsidP="007629F7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Mise à jour pour fonctionner avec le système d'exploitation Android 12</w:t>
      </w:r>
    </w:p>
    <w:p w14:paraId="7B8E8473" w14:textId="77777777" w:rsidR="00C47761" w:rsidRPr="00976AEE" w:rsidRDefault="000A23FB" w:rsidP="007629F7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Logiciel de productivité pour la basse vision, leader sur le marché</w:t>
      </w:r>
    </w:p>
    <w:p w14:paraId="20227FB3" w14:textId="77777777" w:rsidR="00C47761" w:rsidRPr="00976AEE" w:rsidRDefault="000A23FB" w:rsidP="007629F7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Livré sur un OS moderne avec toutes ses nouvelles fonctionnalités</w:t>
      </w:r>
    </w:p>
    <w:p w14:paraId="2326B77B" w14:textId="77777777" w:rsidR="00C47761" w:rsidRPr="00976AEE" w:rsidRDefault="000A23FB" w:rsidP="007629F7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Voyez par vous-même pourquoi Connect 12 est une solution complète :</w:t>
      </w:r>
    </w:p>
    <w:p w14:paraId="50DA38EF" w14:textId="1771838F" w:rsidR="00C47761" w:rsidRPr="00976AEE" w:rsidRDefault="00C4613E" w:rsidP="00877ACC">
      <w:pPr>
        <w:pStyle w:val="ListParagraph"/>
        <w:numPr>
          <w:ilvl w:val="1"/>
          <w:numId w:val="23"/>
        </w:numPr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2"/>
          <w:szCs w:val="22"/>
          <w:lang w:val="fr-CA"/>
        </w:rPr>
      </w:pPr>
      <w:hyperlink r:id="rId11" w:history="1">
        <w:r w:rsidR="000A23FB" w:rsidRPr="00976AEE">
          <w:rPr>
            <w:rStyle w:val="Hyperlink"/>
            <w:rFonts w:ascii="Calibri" w:hAnsi="Calibri" w:cs="Calibri"/>
            <w:b/>
            <w:bCs/>
            <w:i/>
            <w:iCs/>
            <w:color w:val="0000FF"/>
            <w:sz w:val="22"/>
            <w:szCs w:val="22"/>
            <w:lang w:val="fr-CA"/>
          </w:rPr>
          <w:t>Page Web de Connect 12</w:t>
        </w:r>
      </w:hyperlink>
    </w:p>
    <w:p w14:paraId="037F8375" w14:textId="60F99D26" w:rsidR="000A23FB" w:rsidRPr="00976AEE" w:rsidRDefault="00C4613E" w:rsidP="00877ACC">
      <w:pPr>
        <w:pStyle w:val="ListParagraph"/>
        <w:numPr>
          <w:ilvl w:val="1"/>
          <w:numId w:val="23"/>
        </w:numPr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2"/>
          <w:szCs w:val="22"/>
          <w:lang w:val="fr-CA"/>
        </w:rPr>
      </w:pPr>
      <w:hyperlink r:id="rId12" w:history="1">
        <w:r w:rsidR="000A23FB" w:rsidRPr="00976AEE">
          <w:rPr>
            <w:rStyle w:val="Hyperlink"/>
            <w:rFonts w:ascii="Calibri" w:hAnsi="Calibri" w:cs="Calibri"/>
            <w:b/>
            <w:bCs/>
            <w:i/>
            <w:iCs/>
            <w:color w:val="0000FF"/>
            <w:sz w:val="22"/>
            <w:szCs w:val="22"/>
            <w:lang w:val="fr-CA"/>
          </w:rPr>
          <w:t>Vidéo de Connect 12</w:t>
        </w:r>
      </w:hyperlink>
    </w:p>
    <w:p w14:paraId="2ED7C72C" w14:textId="77777777" w:rsidR="000A30E4" w:rsidRPr="00976AEE" w:rsidRDefault="000A30E4" w:rsidP="007629F7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fr-CA"/>
        </w:rPr>
      </w:pPr>
    </w:p>
    <w:p w14:paraId="4DE2D0CE" w14:textId="38B6F650" w:rsidR="000A23FB" w:rsidRPr="00976AEE" w:rsidRDefault="000A23FB" w:rsidP="007629F7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 xml:space="preserve">Matériel Wi-Fi </w:t>
      </w:r>
      <w:r w:rsidR="00BC08D4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>amélioré</w:t>
      </w:r>
    </w:p>
    <w:p w14:paraId="0599167A" w14:textId="77777777" w:rsidR="006E7EEA" w:rsidRPr="00976AEE" w:rsidRDefault="000A23FB" w:rsidP="007629F7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Compatible IPv4 et IPv6</w:t>
      </w:r>
    </w:p>
    <w:p w14:paraId="734E256C" w14:textId="77777777" w:rsidR="006E7EEA" w:rsidRPr="00976AEE" w:rsidRDefault="000A23FB" w:rsidP="007629F7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Accédez aux réseaux en utilisant les éléments suivants :</w:t>
      </w:r>
    </w:p>
    <w:p w14:paraId="7D5599B6" w14:textId="77777777" w:rsidR="006E7EEA" w:rsidRPr="00976AEE" w:rsidRDefault="000A23FB" w:rsidP="006D01CF">
      <w:pPr>
        <w:pStyle w:val="ListParagraph"/>
        <w:numPr>
          <w:ilvl w:val="1"/>
          <w:numId w:val="2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Wi-Fi : 802.11a/b/g/n/ac</w:t>
      </w:r>
    </w:p>
    <w:p w14:paraId="1B6CE0D1" w14:textId="77777777" w:rsidR="006E7EEA" w:rsidRPr="00976AEE" w:rsidRDefault="000A23FB" w:rsidP="006D01CF">
      <w:pPr>
        <w:pStyle w:val="ListParagraph"/>
        <w:numPr>
          <w:ilvl w:val="1"/>
          <w:numId w:val="2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Points d'accès 1x1 avec la norme SISO</w:t>
      </w:r>
    </w:p>
    <w:p w14:paraId="7F88936C" w14:textId="7DF5F9CE" w:rsidR="006E7EEA" w:rsidRPr="00976AEE" w:rsidRDefault="0061347F" w:rsidP="007629F7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Suppor</w:t>
      </w:r>
      <w:r w:rsidR="00D5719F" w:rsidRPr="00976AEE">
        <w:rPr>
          <w:rFonts w:ascii="Calibri" w:hAnsi="Calibri" w:cs="Calibri"/>
          <w:color w:val="auto"/>
          <w:sz w:val="22"/>
          <w:szCs w:val="22"/>
          <w:lang w:val="fr-CA"/>
        </w:rPr>
        <w:t>t</w:t>
      </w:r>
      <w:r w:rsidR="000A23FB"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</w:t>
      </w:r>
      <w:r w:rsidR="00C020F9"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de la </w:t>
      </w:r>
      <w:r w:rsidR="00822987"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plus </w:t>
      </w:r>
      <w:r w:rsidR="00F24001" w:rsidRPr="00976AEE">
        <w:rPr>
          <w:rFonts w:ascii="Calibri" w:hAnsi="Calibri" w:cs="Calibri"/>
          <w:color w:val="auto"/>
          <w:sz w:val="22"/>
          <w:szCs w:val="22"/>
          <w:lang w:val="fr-CA"/>
        </w:rPr>
        <w:t>récente</w:t>
      </w:r>
      <w:r w:rsidR="00C020F9"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</w:t>
      </w:r>
      <w:r w:rsidR="000A23FB" w:rsidRPr="00976AEE">
        <w:rPr>
          <w:rFonts w:ascii="Calibri" w:hAnsi="Calibri" w:cs="Calibri"/>
          <w:color w:val="auto"/>
          <w:sz w:val="22"/>
          <w:szCs w:val="22"/>
          <w:lang w:val="fr-CA"/>
        </w:rPr>
        <w:t>sécurité Wi-Fi</w:t>
      </w:r>
    </w:p>
    <w:p w14:paraId="22E37E38" w14:textId="77777777" w:rsidR="006E7EEA" w:rsidRPr="00976AEE" w:rsidRDefault="000A23FB" w:rsidP="007629F7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Meilleure connectivité entre les réseaux</w:t>
      </w:r>
    </w:p>
    <w:p w14:paraId="2274AD31" w14:textId="6A41D0A9" w:rsidR="006E7EEA" w:rsidRPr="00976AEE" w:rsidRDefault="000A23FB" w:rsidP="007629F7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Meilleure connectivité pour l</w:t>
      </w:r>
      <w:r w:rsidR="00A415A6" w:rsidRPr="00976AEE">
        <w:rPr>
          <w:rFonts w:ascii="Calibri" w:hAnsi="Calibri" w:cs="Calibri"/>
          <w:color w:val="auto"/>
          <w:sz w:val="22"/>
          <w:szCs w:val="22"/>
          <w:lang w:val="fr-CA"/>
        </w:rPr>
        <w:t>a</w:t>
      </w: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caméra à distance</w:t>
      </w:r>
    </w:p>
    <w:p w14:paraId="47723425" w14:textId="230867CC" w:rsidR="000A23FB" w:rsidRPr="00976AEE" w:rsidRDefault="00A415A6" w:rsidP="007629F7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Supporté</w:t>
      </w:r>
      <w:r w:rsidR="000A23FB"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par les professionnels de l'informatique</w:t>
      </w:r>
    </w:p>
    <w:p w14:paraId="27C2B8BF" w14:textId="77777777" w:rsidR="000A30E4" w:rsidRPr="00976AEE" w:rsidRDefault="000A30E4" w:rsidP="007629F7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fr-CA"/>
        </w:rPr>
      </w:pPr>
    </w:p>
    <w:p w14:paraId="0347379A" w14:textId="6B5144A1" w:rsidR="000A23FB" w:rsidRPr="00976AEE" w:rsidRDefault="000A23FB" w:rsidP="007629F7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>Matériel Bluetooth mis à jour</w:t>
      </w:r>
    </w:p>
    <w:p w14:paraId="2A2ECB0D" w14:textId="77777777" w:rsidR="006E7EEA" w:rsidRPr="00976AEE" w:rsidRDefault="000A23FB" w:rsidP="007629F7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Prise en charge de Bluetooth 5.0</w:t>
      </w:r>
    </w:p>
    <w:p w14:paraId="77DEBCD9" w14:textId="77777777" w:rsidR="006E7EEA" w:rsidRPr="00976AEE" w:rsidRDefault="000A23FB" w:rsidP="007629F7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Meilleure connectivité pour les périphériques</w:t>
      </w:r>
    </w:p>
    <w:p w14:paraId="53D01128" w14:textId="4B2BB4B0" w:rsidR="000A23FB" w:rsidRPr="00976AEE" w:rsidRDefault="00F30270" w:rsidP="007629F7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Supporté</w:t>
      </w:r>
      <w:r w:rsidR="000A23FB"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par les professionnels de l'informatique</w:t>
      </w:r>
    </w:p>
    <w:p w14:paraId="5D50AF5E" w14:textId="77777777" w:rsidR="000A30E4" w:rsidRPr="00976AEE" w:rsidRDefault="000A30E4" w:rsidP="007629F7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fr-CA"/>
        </w:rPr>
      </w:pPr>
    </w:p>
    <w:p w14:paraId="702F07C4" w14:textId="74362C5C" w:rsidR="000A23FB" w:rsidRPr="00976AEE" w:rsidRDefault="000A23FB" w:rsidP="007629F7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>Nouveau port d'alimentation USB-C</w:t>
      </w:r>
    </w:p>
    <w:p w14:paraId="0CCC95A0" w14:textId="77777777" w:rsidR="006E7EEA" w:rsidRPr="00976AEE" w:rsidRDefault="000A23FB" w:rsidP="007629F7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Facile à identifier et à connecter</w:t>
      </w:r>
    </w:p>
    <w:p w14:paraId="6846B2BE" w14:textId="77777777" w:rsidR="006E7EEA" w:rsidRPr="00976AEE" w:rsidRDefault="000A23FB" w:rsidP="007629F7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Robuste, résistant et solide</w:t>
      </w:r>
    </w:p>
    <w:p w14:paraId="0E2754B0" w14:textId="3A4E48AC" w:rsidR="000A23FB" w:rsidRPr="00976AEE" w:rsidRDefault="000A23FB" w:rsidP="007629F7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Câble standard remplaçable</w:t>
      </w:r>
    </w:p>
    <w:p w14:paraId="5EDBBDB6" w14:textId="77777777" w:rsidR="000A30E4" w:rsidRPr="00976AEE" w:rsidRDefault="000A30E4" w:rsidP="007629F7">
      <w:pPr>
        <w:spacing w:after="0" w:line="240" w:lineRule="auto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fr-CA"/>
        </w:rPr>
      </w:pPr>
    </w:p>
    <w:p w14:paraId="15E8A9D9" w14:textId="08622C7B" w:rsidR="000A23FB" w:rsidRPr="00976AEE" w:rsidRDefault="006E7EEA" w:rsidP="007629F7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fr-CA"/>
        </w:rPr>
        <w:t>[OPTION</w:t>
      </w:r>
      <w:r w:rsidR="00976A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fr-CA"/>
        </w:rPr>
        <w:t>N</w:t>
      </w:r>
      <w:r w:rsidR="00976AEE" w:rsidRPr="00976A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fr-CA"/>
        </w:rPr>
        <w:t>EL</w:t>
      </w:r>
      <w:r w:rsidRPr="00976A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fr-CA"/>
        </w:rPr>
        <w:t>]</w:t>
      </w:r>
      <w:r w:rsidRPr="00976AEE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="000A23FB" w:rsidRPr="00976AEE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>Kits adaptatifs Microsoft</w:t>
      </w:r>
    </w:p>
    <w:p w14:paraId="6D16FEFF" w14:textId="28530004" w:rsidR="006E7EEA" w:rsidRPr="00976AEE" w:rsidRDefault="000A23FB" w:rsidP="007629F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Aide les personnes qui ont besoin d'indicateurs visuels et tactiles</w:t>
      </w:r>
    </w:p>
    <w:p w14:paraId="55B79150" w14:textId="77777777" w:rsidR="006E7EEA" w:rsidRPr="00976AEE" w:rsidRDefault="000A23FB" w:rsidP="007629F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Identifient les boutons et les ports essentiels</w:t>
      </w:r>
    </w:p>
    <w:p w14:paraId="77C47D22" w14:textId="77777777" w:rsidR="006E7EEA" w:rsidRPr="00976AEE" w:rsidRDefault="000A23FB" w:rsidP="007629F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Utilisation avec des périphériques connexes (clavier, appareil photo, etc.)</w:t>
      </w:r>
    </w:p>
    <w:p w14:paraId="4F1FF8BD" w14:textId="77777777" w:rsidR="006E7EEA" w:rsidRPr="00976AEE" w:rsidRDefault="000A23FB" w:rsidP="007629F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Composants clés</w:t>
      </w:r>
      <w:r w:rsidR="006E7EEA" w:rsidRPr="00976AEE">
        <w:rPr>
          <w:rFonts w:ascii="Calibri" w:hAnsi="Calibri" w:cs="Calibri"/>
          <w:color w:val="auto"/>
          <w:sz w:val="22"/>
          <w:szCs w:val="22"/>
          <w:lang w:val="fr-CA"/>
        </w:rPr>
        <w:t> :</w:t>
      </w:r>
    </w:p>
    <w:p w14:paraId="0C277BBA" w14:textId="77777777" w:rsidR="00A253C0" w:rsidRPr="00976AEE" w:rsidRDefault="000A23FB" w:rsidP="006D01CF">
      <w:pPr>
        <w:pStyle w:val="ListParagraph"/>
        <w:numPr>
          <w:ilvl w:val="1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Étiquettes pour boutons</w:t>
      </w:r>
    </w:p>
    <w:p w14:paraId="57B7B3C4" w14:textId="77777777" w:rsidR="00A253C0" w:rsidRPr="00976AEE" w:rsidRDefault="000A23FB" w:rsidP="006D01CF">
      <w:pPr>
        <w:pStyle w:val="ListParagraph"/>
        <w:numPr>
          <w:ilvl w:val="1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Étiquettes de boutons et applicateur</w:t>
      </w:r>
    </w:p>
    <w:p w14:paraId="34D202AA" w14:textId="77777777" w:rsidR="00A253C0" w:rsidRPr="00976AEE" w:rsidRDefault="000A23FB" w:rsidP="006D01CF">
      <w:pPr>
        <w:pStyle w:val="ListParagraph"/>
        <w:numPr>
          <w:ilvl w:val="1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Étiquettes des ports</w:t>
      </w:r>
    </w:p>
    <w:p w14:paraId="65226EB0" w14:textId="77777777" w:rsidR="00A253C0" w:rsidRPr="00976AEE" w:rsidRDefault="000A23FB" w:rsidP="006D01CF">
      <w:pPr>
        <w:pStyle w:val="ListParagraph"/>
        <w:numPr>
          <w:ilvl w:val="1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Support d'ouverture</w:t>
      </w:r>
    </w:p>
    <w:p w14:paraId="1AF5754C" w14:textId="4FD8CDE4" w:rsidR="00A253C0" w:rsidRPr="00976AEE" w:rsidRDefault="000A23FB" w:rsidP="007629F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Gratuit pour les 250 premiers acheteurs du produit </w:t>
      </w:r>
      <w:r w:rsidR="00CF0767">
        <w:rPr>
          <w:rFonts w:ascii="Calibri" w:hAnsi="Calibri" w:cs="Calibri"/>
          <w:color w:val="auto"/>
          <w:sz w:val="22"/>
          <w:szCs w:val="22"/>
          <w:lang w:val="fr-CA"/>
        </w:rPr>
        <w:t>complet</w:t>
      </w: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 v2.1</w:t>
      </w:r>
    </w:p>
    <w:p w14:paraId="19E41662" w14:textId="77777777" w:rsidR="00A253C0" w:rsidRPr="00976AEE" w:rsidRDefault="000A23FB" w:rsidP="007629F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Disponible en tant qu'accessoire</w:t>
      </w:r>
    </w:p>
    <w:p w14:paraId="4CECFF30" w14:textId="23B2D015" w:rsidR="2E1BAEE0" w:rsidRPr="00976AEE" w:rsidRDefault="00A253C0" w:rsidP="007629F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lang w:val="fr-CA"/>
        </w:rPr>
      </w:pPr>
      <w:r w:rsidRPr="00976AEE">
        <w:rPr>
          <w:rFonts w:ascii="Calibri" w:hAnsi="Calibri" w:cs="Calibri"/>
          <w:color w:val="auto"/>
          <w:sz w:val="22"/>
          <w:szCs w:val="22"/>
          <w:lang w:val="fr-CA"/>
        </w:rPr>
        <w:t>E</w:t>
      </w:r>
      <w:r w:rsidR="000A23FB" w:rsidRPr="00976AEE">
        <w:rPr>
          <w:rFonts w:ascii="Calibri" w:hAnsi="Calibri" w:cs="Calibri"/>
          <w:color w:val="auto"/>
          <w:sz w:val="22"/>
          <w:szCs w:val="22"/>
          <w:lang w:val="fr-CA"/>
        </w:rPr>
        <w:t xml:space="preserve">n savoir plus : </w:t>
      </w:r>
      <w:hyperlink r:id="rId13" w:history="1">
        <w:r w:rsidR="000A23FB" w:rsidRPr="00976AEE">
          <w:rPr>
            <w:rStyle w:val="Hyperlink"/>
            <w:rFonts w:ascii="Calibri" w:hAnsi="Calibri" w:cs="Calibri"/>
            <w:b/>
            <w:bCs/>
            <w:i/>
            <w:iCs/>
            <w:color w:val="0000FF"/>
            <w:sz w:val="22"/>
            <w:szCs w:val="22"/>
            <w:lang w:val="fr-CA"/>
          </w:rPr>
          <w:t>Kit adaptatif de surface</w:t>
        </w:r>
      </w:hyperlink>
    </w:p>
    <w:sectPr w:rsidR="2E1BAEE0" w:rsidRPr="00976AEE" w:rsidSect="00BF2B67">
      <w:headerReference w:type="first" r:id="rId14"/>
      <w:footerReference w:type="first" r:id="rId15"/>
      <w:pgSz w:w="12240" w:h="15840"/>
      <w:pgMar w:top="1440" w:right="1080" w:bottom="1440" w:left="108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4E82" w14:textId="77777777" w:rsidR="007D02AA" w:rsidRDefault="007D02AA">
      <w:r>
        <w:separator/>
      </w:r>
    </w:p>
    <w:p w14:paraId="6C9CB9F9" w14:textId="77777777" w:rsidR="007D02AA" w:rsidRDefault="007D02AA"/>
  </w:endnote>
  <w:endnote w:type="continuationSeparator" w:id="0">
    <w:p w14:paraId="768DBA89" w14:textId="77777777" w:rsidR="007D02AA" w:rsidRDefault="007D02AA">
      <w:r>
        <w:continuationSeparator/>
      </w:r>
    </w:p>
    <w:p w14:paraId="363A1327" w14:textId="77777777" w:rsidR="007D02AA" w:rsidRDefault="007D02AA"/>
  </w:endnote>
  <w:endnote w:type="continuationNotice" w:id="1">
    <w:p w14:paraId="595F2254" w14:textId="77777777" w:rsidR="007D02AA" w:rsidRDefault="007D0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F510" w14:textId="301D6513" w:rsidR="00915A66" w:rsidRDefault="00915A66" w:rsidP="001438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25C3" w14:textId="77777777" w:rsidR="007D02AA" w:rsidRDefault="007D02AA">
      <w:r>
        <w:separator/>
      </w:r>
    </w:p>
    <w:p w14:paraId="3F85560C" w14:textId="77777777" w:rsidR="007D02AA" w:rsidRDefault="007D02AA"/>
  </w:footnote>
  <w:footnote w:type="continuationSeparator" w:id="0">
    <w:p w14:paraId="17307F14" w14:textId="77777777" w:rsidR="007D02AA" w:rsidRDefault="007D02AA">
      <w:r>
        <w:continuationSeparator/>
      </w:r>
    </w:p>
    <w:p w14:paraId="3A87F284" w14:textId="77777777" w:rsidR="007D02AA" w:rsidRDefault="007D02AA"/>
  </w:footnote>
  <w:footnote w:type="continuationNotice" w:id="1">
    <w:p w14:paraId="2BA97B12" w14:textId="77777777" w:rsidR="007D02AA" w:rsidRDefault="007D0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F3E7" w14:textId="590436FA" w:rsidR="00915A66" w:rsidRPr="0004124E" w:rsidRDefault="0004124E" w:rsidP="0004124E">
    <w:pPr>
      <w:pStyle w:val="Header"/>
      <w:jc w:val="center"/>
      <w:rPr>
        <w:lang w:val="fr-FR"/>
      </w:rPr>
    </w:pPr>
    <w:r w:rsidRPr="0004124E">
      <w:rPr>
        <w:b/>
        <w:bCs/>
        <w:sz w:val="48"/>
        <w:szCs w:val="48"/>
        <w:lang w:val="fr-FR"/>
      </w:rPr>
      <w:t>Connect 12 v2.1 - Quoi de neuf?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9F6"/>
    <w:multiLevelType w:val="hybridMultilevel"/>
    <w:tmpl w:val="D1006A20"/>
    <w:lvl w:ilvl="0" w:tplc="C408F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6E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C9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8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65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81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41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6B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81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4FB68"/>
    <w:multiLevelType w:val="hybridMultilevel"/>
    <w:tmpl w:val="779AE696"/>
    <w:lvl w:ilvl="0" w:tplc="948E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C4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4A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E5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08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06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0B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A8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45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D06E1"/>
    <w:multiLevelType w:val="hybridMultilevel"/>
    <w:tmpl w:val="2802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528A6"/>
    <w:multiLevelType w:val="hybridMultilevel"/>
    <w:tmpl w:val="33EE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41AD"/>
    <w:multiLevelType w:val="hybridMultilevel"/>
    <w:tmpl w:val="28AC942E"/>
    <w:lvl w:ilvl="0" w:tplc="2BC0EB0C">
      <w:start w:val="1"/>
      <w:numFmt w:val="decimal"/>
      <w:lvlText w:val="%1."/>
      <w:lvlJc w:val="left"/>
      <w:pPr>
        <w:ind w:left="360" w:hanging="360"/>
      </w:pPr>
    </w:lvl>
    <w:lvl w:ilvl="1" w:tplc="B47467F2">
      <w:start w:val="1"/>
      <w:numFmt w:val="lowerLetter"/>
      <w:lvlText w:val="%2."/>
      <w:lvlJc w:val="left"/>
      <w:pPr>
        <w:ind w:left="1080" w:hanging="360"/>
      </w:pPr>
    </w:lvl>
    <w:lvl w:ilvl="2" w:tplc="108ADF5E">
      <w:start w:val="1"/>
      <w:numFmt w:val="lowerRoman"/>
      <w:lvlText w:val="%3."/>
      <w:lvlJc w:val="right"/>
      <w:pPr>
        <w:ind w:left="1800" w:hanging="180"/>
      </w:pPr>
    </w:lvl>
    <w:lvl w:ilvl="3" w:tplc="AEF46F08">
      <w:start w:val="1"/>
      <w:numFmt w:val="decimal"/>
      <w:lvlText w:val="%4."/>
      <w:lvlJc w:val="left"/>
      <w:pPr>
        <w:ind w:left="2520" w:hanging="360"/>
      </w:pPr>
    </w:lvl>
    <w:lvl w:ilvl="4" w:tplc="E062A274">
      <w:start w:val="1"/>
      <w:numFmt w:val="lowerLetter"/>
      <w:lvlText w:val="%5."/>
      <w:lvlJc w:val="left"/>
      <w:pPr>
        <w:ind w:left="3240" w:hanging="360"/>
      </w:pPr>
    </w:lvl>
    <w:lvl w:ilvl="5" w:tplc="B89A5CA6">
      <w:start w:val="1"/>
      <w:numFmt w:val="lowerRoman"/>
      <w:lvlText w:val="%6."/>
      <w:lvlJc w:val="right"/>
      <w:pPr>
        <w:ind w:left="3960" w:hanging="180"/>
      </w:pPr>
    </w:lvl>
    <w:lvl w:ilvl="6" w:tplc="E0D04206">
      <w:start w:val="1"/>
      <w:numFmt w:val="decimal"/>
      <w:lvlText w:val="%7."/>
      <w:lvlJc w:val="left"/>
      <w:pPr>
        <w:ind w:left="4680" w:hanging="360"/>
      </w:pPr>
    </w:lvl>
    <w:lvl w:ilvl="7" w:tplc="537E790E">
      <w:start w:val="1"/>
      <w:numFmt w:val="lowerLetter"/>
      <w:lvlText w:val="%8."/>
      <w:lvlJc w:val="left"/>
      <w:pPr>
        <w:ind w:left="5400" w:hanging="360"/>
      </w:pPr>
    </w:lvl>
    <w:lvl w:ilvl="8" w:tplc="7492944E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D44F56"/>
    <w:multiLevelType w:val="hybridMultilevel"/>
    <w:tmpl w:val="985A4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4B365E"/>
    <w:multiLevelType w:val="hybridMultilevel"/>
    <w:tmpl w:val="D898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22826"/>
    <w:multiLevelType w:val="hybridMultilevel"/>
    <w:tmpl w:val="A5880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CB1A3E"/>
    <w:multiLevelType w:val="hybridMultilevel"/>
    <w:tmpl w:val="E38E73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0D37F8"/>
    <w:multiLevelType w:val="hybridMultilevel"/>
    <w:tmpl w:val="564C070E"/>
    <w:lvl w:ilvl="0" w:tplc="EE3E6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A0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62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27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A7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2B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45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0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2B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E5D21"/>
    <w:multiLevelType w:val="hybridMultilevel"/>
    <w:tmpl w:val="8B76BD6A"/>
    <w:lvl w:ilvl="0" w:tplc="6524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5EE5F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929FA"/>
    <w:multiLevelType w:val="hybridMultilevel"/>
    <w:tmpl w:val="1960CD4C"/>
    <w:lvl w:ilvl="0" w:tplc="6B229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8E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C3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04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4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87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40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E2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EC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8077D"/>
    <w:multiLevelType w:val="hybridMultilevel"/>
    <w:tmpl w:val="FAD8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29B8C"/>
    <w:multiLevelType w:val="hybridMultilevel"/>
    <w:tmpl w:val="70DE8F40"/>
    <w:lvl w:ilvl="0" w:tplc="1072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69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E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E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6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4A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66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21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84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1E803"/>
    <w:multiLevelType w:val="hybridMultilevel"/>
    <w:tmpl w:val="F6DC09C6"/>
    <w:lvl w:ilvl="0" w:tplc="31920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67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A4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C4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45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EF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C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54005"/>
    <w:multiLevelType w:val="multilevel"/>
    <w:tmpl w:val="6430D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AE0C9A"/>
    <w:multiLevelType w:val="hybridMultilevel"/>
    <w:tmpl w:val="2FCE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7630">
    <w:abstractNumId w:val="11"/>
  </w:num>
  <w:num w:numId="2" w16cid:durableId="429548509">
    <w:abstractNumId w:val="23"/>
  </w:num>
  <w:num w:numId="3" w16cid:durableId="1659456076">
    <w:abstractNumId w:val="21"/>
  </w:num>
  <w:num w:numId="4" w16cid:durableId="1259216472">
    <w:abstractNumId w:val="19"/>
  </w:num>
  <w:num w:numId="5" w16cid:durableId="63073266">
    <w:abstractNumId w:val="24"/>
  </w:num>
  <w:num w:numId="6" w16cid:durableId="1188982260">
    <w:abstractNumId w:val="14"/>
  </w:num>
  <w:num w:numId="7" w16cid:durableId="1778980533">
    <w:abstractNumId w:val="10"/>
  </w:num>
  <w:num w:numId="8" w16cid:durableId="1767650532">
    <w:abstractNumId w:val="9"/>
  </w:num>
  <w:num w:numId="9" w16cid:durableId="1087459519">
    <w:abstractNumId w:val="8"/>
  </w:num>
  <w:num w:numId="10" w16cid:durableId="1367096110">
    <w:abstractNumId w:val="7"/>
  </w:num>
  <w:num w:numId="11" w16cid:durableId="1718123180">
    <w:abstractNumId w:val="6"/>
  </w:num>
  <w:num w:numId="12" w16cid:durableId="992099707">
    <w:abstractNumId w:val="5"/>
  </w:num>
  <w:num w:numId="13" w16cid:durableId="1092779082">
    <w:abstractNumId w:val="4"/>
  </w:num>
  <w:num w:numId="14" w16cid:durableId="959722021">
    <w:abstractNumId w:val="3"/>
  </w:num>
  <w:num w:numId="15" w16cid:durableId="290210056">
    <w:abstractNumId w:val="2"/>
  </w:num>
  <w:num w:numId="16" w16cid:durableId="1847473491">
    <w:abstractNumId w:val="1"/>
  </w:num>
  <w:num w:numId="17" w16cid:durableId="425419478">
    <w:abstractNumId w:val="0"/>
  </w:num>
  <w:num w:numId="18" w16cid:durableId="1990787126">
    <w:abstractNumId w:val="15"/>
  </w:num>
  <w:num w:numId="19" w16cid:durableId="843857670">
    <w:abstractNumId w:val="17"/>
  </w:num>
  <w:num w:numId="20" w16cid:durableId="1525366039">
    <w:abstractNumId w:val="25"/>
  </w:num>
  <w:num w:numId="21" w16cid:durableId="1706910337">
    <w:abstractNumId w:val="18"/>
  </w:num>
  <w:num w:numId="22" w16cid:durableId="766463068">
    <w:abstractNumId w:val="13"/>
  </w:num>
  <w:num w:numId="23" w16cid:durableId="23873292">
    <w:abstractNumId w:val="20"/>
  </w:num>
  <w:num w:numId="24" w16cid:durableId="366565276">
    <w:abstractNumId w:val="16"/>
  </w:num>
  <w:num w:numId="25" w16cid:durableId="1175804976">
    <w:abstractNumId w:val="22"/>
  </w:num>
  <w:num w:numId="26" w16cid:durableId="711460864">
    <w:abstractNumId w:val="12"/>
  </w:num>
  <w:num w:numId="27" w16cid:durableId="2790003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wMLcwsTQxMrOwNDFW0lEKTi0uzszPAykwNKgFAHtsJE4tAAAA"/>
  </w:docVars>
  <w:rsids>
    <w:rsidRoot w:val="00447041"/>
    <w:rsid w:val="000057E9"/>
    <w:rsid w:val="000062E4"/>
    <w:rsid w:val="00013BE4"/>
    <w:rsid w:val="0001564D"/>
    <w:rsid w:val="00020893"/>
    <w:rsid w:val="00021748"/>
    <w:rsid w:val="000228AB"/>
    <w:rsid w:val="00023C7C"/>
    <w:rsid w:val="0002476C"/>
    <w:rsid w:val="00025AC4"/>
    <w:rsid w:val="00026C1B"/>
    <w:rsid w:val="000276A9"/>
    <w:rsid w:val="00030DF1"/>
    <w:rsid w:val="00032FB9"/>
    <w:rsid w:val="000338F3"/>
    <w:rsid w:val="0003453F"/>
    <w:rsid w:val="00036D3F"/>
    <w:rsid w:val="00040262"/>
    <w:rsid w:val="0004124E"/>
    <w:rsid w:val="0004354B"/>
    <w:rsid w:val="000469A0"/>
    <w:rsid w:val="00055BA8"/>
    <w:rsid w:val="00060F78"/>
    <w:rsid w:val="0006143E"/>
    <w:rsid w:val="00061B84"/>
    <w:rsid w:val="0006301B"/>
    <w:rsid w:val="00064860"/>
    <w:rsid w:val="00071A03"/>
    <w:rsid w:val="000736F6"/>
    <w:rsid w:val="00080984"/>
    <w:rsid w:val="00082CF0"/>
    <w:rsid w:val="00084DD4"/>
    <w:rsid w:val="000867EC"/>
    <w:rsid w:val="00095ABB"/>
    <w:rsid w:val="00095DAA"/>
    <w:rsid w:val="000A23FB"/>
    <w:rsid w:val="000A2CBA"/>
    <w:rsid w:val="000A30E4"/>
    <w:rsid w:val="000A3A4A"/>
    <w:rsid w:val="000B08B7"/>
    <w:rsid w:val="000C49C5"/>
    <w:rsid w:val="000D7DF7"/>
    <w:rsid w:val="000E0F94"/>
    <w:rsid w:val="000F131B"/>
    <w:rsid w:val="000F1593"/>
    <w:rsid w:val="000F1EEF"/>
    <w:rsid w:val="000F2050"/>
    <w:rsid w:val="000F34FE"/>
    <w:rsid w:val="000F6B76"/>
    <w:rsid w:val="001010ED"/>
    <w:rsid w:val="0010254C"/>
    <w:rsid w:val="001035CC"/>
    <w:rsid w:val="0011082D"/>
    <w:rsid w:val="00117174"/>
    <w:rsid w:val="0013373F"/>
    <w:rsid w:val="0013683E"/>
    <w:rsid w:val="001378B3"/>
    <w:rsid w:val="00140DD3"/>
    <w:rsid w:val="00143858"/>
    <w:rsid w:val="001474C9"/>
    <w:rsid w:val="001475FE"/>
    <w:rsid w:val="00154BAD"/>
    <w:rsid w:val="0017054F"/>
    <w:rsid w:val="00171649"/>
    <w:rsid w:val="0017302C"/>
    <w:rsid w:val="0017395F"/>
    <w:rsid w:val="001807CB"/>
    <w:rsid w:val="0018241F"/>
    <w:rsid w:val="001828DA"/>
    <w:rsid w:val="00184DA5"/>
    <w:rsid w:val="001867CE"/>
    <w:rsid w:val="00187A2E"/>
    <w:rsid w:val="00190E77"/>
    <w:rsid w:val="00192C15"/>
    <w:rsid w:val="00194202"/>
    <w:rsid w:val="001942C3"/>
    <w:rsid w:val="001A23F4"/>
    <w:rsid w:val="001A2A41"/>
    <w:rsid w:val="001A2B7C"/>
    <w:rsid w:val="001A4408"/>
    <w:rsid w:val="001A44F7"/>
    <w:rsid w:val="001C1DB9"/>
    <w:rsid w:val="001C224E"/>
    <w:rsid w:val="001D0E2F"/>
    <w:rsid w:val="001E4266"/>
    <w:rsid w:val="001F236F"/>
    <w:rsid w:val="001F5FE5"/>
    <w:rsid w:val="0020244B"/>
    <w:rsid w:val="00204F1C"/>
    <w:rsid w:val="00207B51"/>
    <w:rsid w:val="002119A8"/>
    <w:rsid w:val="00212957"/>
    <w:rsid w:val="00224156"/>
    <w:rsid w:val="00226BDE"/>
    <w:rsid w:val="0022712C"/>
    <w:rsid w:val="00227A8F"/>
    <w:rsid w:val="00233CAE"/>
    <w:rsid w:val="00234B63"/>
    <w:rsid w:val="002350F1"/>
    <w:rsid w:val="002445ED"/>
    <w:rsid w:val="00246340"/>
    <w:rsid w:val="002626CF"/>
    <w:rsid w:val="00264D5A"/>
    <w:rsid w:val="002677B6"/>
    <w:rsid w:val="00270CA6"/>
    <w:rsid w:val="00272466"/>
    <w:rsid w:val="00273B6B"/>
    <w:rsid w:val="002830E8"/>
    <w:rsid w:val="0028354E"/>
    <w:rsid w:val="002873E3"/>
    <w:rsid w:val="002909A3"/>
    <w:rsid w:val="00294CC2"/>
    <w:rsid w:val="002957FB"/>
    <w:rsid w:val="0029580B"/>
    <w:rsid w:val="00296B09"/>
    <w:rsid w:val="00296CC7"/>
    <w:rsid w:val="00297975"/>
    <w:rsid w:val="002A0CB8"/>
    <w:rsid w:val="002A3B3A"/>
    <w:rsid w:val="002B17EC"/>
    <w:rsid w:val="002B26FD"/>
    <w:rsid w:val="002D3960"/>
    <w:rsid w:val="002D52BD"/>
    <w:rsid w:val="002D56F8"/>
    <w:rsid w:val="002D5CD0"/>
    <w:rsid w:val="002D6522"/>
    <w:rsid w:val="002E20CB"/>
    <w:rsid w:val="002F381A"/>
    <w:rsid w:val="00302FA0"/>
    <w:rsid w:val="00307248"/>
    <w:rsid w:val="003105B8"/>
    <w:rsid w:val="00317B28"/>
    <w:rsid w:val="003331C6"/>
    <w:rsid w:val="00333FDB"/>
    <w:rsid w:val="0033419C"/>
    <w:rsid w:val="003352EE"/>
    <w:rsid w:val="00336434"/>
    <w:rsid w:val="00336CD2"/>
    <w:rsid w:val="00354004"/>
    <w:rsid w:val="00355B5D"/>
    <w:rsid w:val="003572F1"/>
    <w:rsid w:val="00361423"/>
    <w:rsid w:val="003621D8"/>
    <w:rsid w:val="00363559"/>
    <w:rsid w:val="00367193"/>
    <w:rsid w:val="003672A3"/>
    <w:rsid w:val="003674CA"/>
    <w:rsid w:val="0038219E"/>
    <w:rsid w:val="003901EC"/>
    <w:rsid w:val="00397114"/>
    <w:rsid w:val="003971E6"/>
    <w:rsid w:val="003A0E39"/>
    <w:rsid w:val="003A4CA3"/>
    <w:rsid w:val="003A5D4F"/>
    <w:rsid w:val="003B0163"/>
    <w:rsid w:val="003BA683"/>
    <w:rsid w:val="003C1D2D"/>
    <w:rsid w:val="003C2CEB"/>
    <w:rsid w:val="003D17F7"/>
    <w:rsid w:val="003D26BC"/>
    <w:rsid w:val="003D5689"/>
    <w:rsid w:val="003D73A9"/>
    <w:rsid w:val="003F0862"/>
    <w:rsid w:val="003F7F61"/>
    <w:rsid w:val="00400811"/>
    <w:rsid w:val="00412A8E"/>
    <w:rsid w:val="00413B81"/>
    <w:rsid w:val="00414310"/>
    <w:rsid w:val="0041472A"/>
    <w:rsid w:val="0041600E"/>
    <w:rsid w:val="00422CA6"/>
    <w:rsid w:val="00426EB2"/>
    <w:rsid w:val="00434A16"/>
    <w:rsid w:val="004357D2"/>
    <w:rsid w:val="004435EB"/>
    <w:rsid w:val="00447041"/>
    <w:rsid w:val="00456D35"/>
    <w:rsid w:val="00460365"/>
    <w:rsid w:val="00460530"/>
    <w:rsid w:val="00467DB9"/>
    <w:rsid w:val="004733CB"/>
    <w:rsid w:val="0048024A"/>
    <w:rsid w:val="00483705"/>
    <w:rsid w:val="004857DE"/>
    <w:rsid w:val="00487EFA"/>
    <w:rsid w:val="00490C87"/>
    <w:rsid w:val="00492E93"/>
    <w:rsid w:val="00495491"/>
    <w:rsid w:val="004A6199"/>
    <w:rsid w:val="004B09A7"/>
    <w:rsid w:val="004B0AF3"/>
    <w:rsid w:val="004B128F"/>
    <w:rsid w:val="004B2DC2"/>
    <w:rsid w:val="004C4185"/>
    <w:rsid w:val="004D096E"/>
    <w:rsid w:val="004D77E3"/>
    <w:rsid w:val="004E4708"/>
    <w:rsid w:val="004F031B"/>
    <w:rsid w:val="004F03CE"/>
    <w:rsid w:val="004F0F5A"/>
    <w:rsid w:val="004F24BD"/>
    <w:rsid w:val="00502B75"/>
    <w:rsid w:val="00511D65"/>
    <w:rsid w:val="0051608E"/>
    <w:rsid w:val="00516556"/>
    <w:rsid w:val="005201D4"/>
    <w:rsid w:val="00526388"/>
    <w:rsid w:val="0052674A"/>
    <w:rsid w:val="005477A3"/>
    <w:rsid w:val="0055080A"/>
    <w:rsid w:val="00551392"/>
    <w:rsid w:val="00551D6C"/>
    <w:rsid w:val="0055320E"/>
    <w:rsid w:val="00562449"/>
    <w:rsid w:val="00565418"/>
    <w:rsid w:val="00573A2D"/>
    <w:rsid w:val="00573A47"/>
    <w:rsid w:val="00576E84"/>
    <w:rsid w:val="00581700"/>
    <w:rsid w:val="0058464E"/>
    <w:rsid w:val="00585F82"/>
    <w:rsid w:val="005922A4"/>
    <w:rsid w:val="00594C38"/>
    <w:rsid w:val="00596F9B"/>
    <w:rsid w:val="005A1CC7"/>
    <w:rsid w:val="005A227A"/>
    <w:rsid w:val="005C054C"/>
    <w:rsid w:val="005D46C4"/>
    <w:rsid w:val="005D6D59"/>
    <w:rsid w:val="005E7445"/>
    <w:rsid w:val="005F06CD"/>
    <w:rsid w:val="005F532C"/>
    <w:rsid w:val="005F677F"/>
    <w:rsid w:val="00600F76"/>
    <w:rsid w:val="00604D9F"/>
    <w:rsid w:val="00604FC6"/>
    <w:rsid w:val="0060518A"/>
    <w:rsid w:val="00610263"/>
    <w:rsid w:val="0061214D"/>
    <w:rsid w:val="0061347F"/>
    <w:rsid w:val="0061522F"/>
    <w:rsid w:val="006253E9"/>
    <w:rsid w:val="00631928"/>
    <w:rsid w:val="00634D54"/>
    <w:rsid w:val="00640881"/>
    <w:rsid w:val="00640FAC"/>
    <w:rsid w:val="006600F4"/>
    <w:rsid w:val="00661500"/>
    <w:rsid w:val="006616BF"/>
    <w:rsid w:val="0066755C"/>
    <w:rsid w:val="0067195F"/>
    <w:rsid w:val="00674A56"/>
    <w:rsid w:val="00676545"/>
    <w:rsid w:val="00683D4E"/>
    <w:rsid w:val="006908EC"/>
    <w:rsid w:val="006A166F"/>
    <w:rsid w:val="006A20BC"/>
    <w:rsid w:val="006A6A5B"/>
    <w:rsid w:val="006A7455"/>
    <w:rsid w:val="006B13EB"/>
    <w:rsid w:val="006B3254"/>
    <w:rsid w:val="006B4619"/>
    <w:rsid w:val="006C1612"/>
    <w:rsid w:val="006C5AA7"/>
    <w:rsid w:val="006C6FEE"/>
    <w:rsid w:val="006D01CF"/>
    <w:rsid w:val="006D2CE1"/>
    <w:rsid w:val="006D37A3"/>
    <w:rsid w:val="006E0247"/>
    <w:rsid w:val="006E0968"/>
    <w:rsid w:val="006E5D67"/>
    <w:rsid w:val="006E7EEA"/>
    <w:rsid w:val="006F170C"/>
    <w:rsid w:val="006F4E55"/>
    <w:rsid w:val="006F575F"/>
    <w:rsid w:val="006F5BF1"/>
    <w:rsid w:val="006F5F17"/>
    <w:rsid w:val="006F6759"/>
    <w:rsid w:val="00700357"/>
    <w:rsid w:val="00703E15"/>
    <w:rsid w:val="00711BCA"/>
    <w:rsid w:val="00716FAB"/>
    <w:rsid w:val="00724698"/>
    <w:rsid w:val="00724C50"/>
    <w:rsid w:val="007268F9"/>
    <w:rsid w:val="007321C9"/>
    <w:rsid w:val="00732E85"/>
    <w:rsid w:val="00733795"/>
    <w:rsid w:val="00733AEE"/>
    <w:rsid w:val="00736CBC"/>
    <w:rsid w:val="00747B64"/>
    <w:rsid w:val="00747B75"/>
    <w:rsid w:val="00752CA7"/>
    <w:rsid w:val="00753C4D"/>
    <w:rsid w:val="00757EE2"/>
    <w:rsid w:val="007629F7"/>
    <w:rsid w:val="00763989"/>
    <w:rsid w:val="007643DC"/>
    <w:rsid w:val="00764665"/>
    <w:rsid w:val="00766D40"/>
    <w:rsid w:val="00771533"/>
    <w:rsid w:val="0077178A"/>
    <w:rsid w:val="00773C6A"/>
    <w:rsid w:val="00776982"/>
    <w:rsid w:val="0077739E"/>
    <w:rsid w:val="00784DCC"/>
    <w:rsid w:val="00794684"/>
    <w:rsid w:val="00794CEF"/>
    <w:rsid w:val="007962A0"/>
    <w:rsid w:val="007A3050"/>
    <w:rsid w:val="007A357D"/>
    <w:rsid w:val="007B3646"/>
    <w:rsid w:val="007C12EC"/>
    <w:rsid w:val="007C2EC4"/>
    <w:rsid w:val="007C60C7"/>
    <w:rsid w:val="007D02AA"/>
    <w:rsid w:val="007E3428"/>
    <w:rsid w:val="007F32EB"/>
    <w:rsid w:val="007F610F"/>
    <w:rsid w:val="007F6E0C"/>
    <w:rsid w:val="008055F5"/>
    <w:rsid w:val="008176A6"/>
    <w:rsid w:val="00822987"/>
    <w:rsid w:val="00826829"/>
    <w:rsid w:val="008306DF"/>
    <w:rsid w:val="008314A5"/>
    <w:rsid w:val="008317B3"/>
    <w:rsid w:val="008334F4"/>
    <w:rsid w:val="00834D73"/>
    <w:rsid w:val="00851403"/>
    <w:rsid w:val="0085635D"/>
    <w:rsid w:val="00861B72"/>
    <w:rsid w:val="008704D3"/>
    <w:rsid w:val="00875AA7"/>
    <w:rsid w:val="00877ACC"/>
    <w:rsid w:val="0089137E"/>
    <w:rsid w:val="00892055"/>
    <w:rsid w:val="0089367C"/>
    <w:rsid w:val="008A0329"/>
    <w:rsid w:val="008A525D"/>
    <w:rsid w:val="008B1C50"/>
    <w:rsid w:val="008B2E71"/>
    <w:rsid w:val="008B3485"/>
    <w:rsid w:val="008B4C53"/>
    <w:rsid w:val="008B679A"/>
    <w:rsid w:val="008C2C96"/>
    <w:rsid w:val="008C42B4"/>
    <w:rsid w:val="008C5307"/>
    <w:rsid w:val="008C59F4"/>
    <w:rsid w:val="008D061A"/>
    <w:rsid w:val="008D1557"/>
    <w:rsid w:val="008D2B97"/>
    <w:rsid w:val="008E03AA"/>
    <w:rsid w:val="008E1EDF"/>
    <w:rsid w:val="008E24E3"/>
    <w:rsid w:val="008F1D78"/>
    <w:rsid w:val="008F5CE1"/>
    <w:rsid w:val="00900CDA"/>
    <w:rsid w:val="00901B20"/>
    <w:rsid w:val="009129EE"/>
    <w:rsid w:val="00915A66"/>
    <w:rsid w:val="0092089B"/>
    <w:rsid w:val="009213C9"/>
    <w:rsid w:val="00923BDF"/>
    <w:rsid w:val="009451AF"/>
    <w:rsid w:val="009462F3"/>
    <w:rsid w:val="009509FE"/>
    <w:rsid w:val="009526DB"/>
    <w:rsid w:val="009534A2"/>
    <w:rsid w:val="00963095"/>
    <w:rsid w:val="00965F1E"/>
    <w:rsid w:val="009679AB"/>
    <w:rsid w:val="0097176F"/>
    <w:rsid w:val="00972B8E"/>
    <w:rsid w:val="009756AD"/>
    <w:rsid w:val="00976AEE"/>
    <w:rsid w:val="00980BA4"/>
    <w:rsid w:val="00982D5D"/>
    <w:rsid w:val="009939AF"/>
    <w:rsid w:val="009A5888"/>
    <w:rsid w:val="009A60C2"/>
    <w:rsid w:val="009A7885"/>
    <w:rsid w:val="009B0B1D"/>
    <w:rsid w:val="009B4957"/>
    <w:rsid w:val="009B7E57"/>
    <w:rsid w:val="009C2B44"/>
    <w:rsid w:val="009D0633"/>
    <w:rsid w:val="009D2B19"/>
    <w:rsid w:val="009D7620"/>
    <w:rsid w:val="009E0171"/>
    <w:rsid w:val="009E18A6"/>
    <w:rsid w:val="009E4A36"/>
    <w:rsid w:val="009E6FC1"/>
    <w:rsid w:val="009F0DA6"/>
    <w:rsid w:val="009F13B3"/>
    <w:rsid w:val="009F7A95"/>
    <w:rsid w:val="00A065EB"/>
    <w:rsid w:val="00A06A93"/>
    <w:rsid w:val="00A12B25"/>
    <w:rsid w:val="00A231E3"/>
    <w:rsid w:val="00A253C0"/>
    <w:rsid w:val="00A34B8B"/>
    <w:rsid w:val="00A3792E"/>
    <w:rsid w:val="00A41475"/>
    <w:rsid w:val="00A415A6"/>
    <w:rsid w:val="00A43FE0"/>
    <w:rsid w:val="00A44367"/>
    <w:rsid w:val="00A572FF"/>
    <w:rsid w:val="00A576B0"/>
    <w:rsid w:val="00A621EE"/>
    <w:rsid w:val="00A64548"/>
    <w:rsid w:val="00A66A2D"/>
    <w:rsid w:val="00A67197"/>
    <w:rsid w:val="00A73665"/>
    <w:rsid w:val="00A75063"/>
    <w:rsid w:val="00A75D8D"/>
    <w:rsid w:val="00A80376"/>
    <w:rsid w:val="00A829CA"/>
    <w:rsid w:val="00A875CB"/>
    <w:rsid w:val="00A905EC"/>
    <w:rsid w:val="00A93263"/>
    <w:rsid w:val="00A937DF"/>
    <w:rsid w:val="00AC1399"/>
    <w:rsid w:val="00AC2578"/>
    <w:rsid w:val="00AC366B"/>
    <w:rsid w:val="00AC47D8"/>
    <w:rsid w:val="00AD4113"/>
    <w:rsid w:val="00AD4911"/>
    <w:rsid w:val="00AE0F2B"/>
    <w:rsid w:val="00AE3F55"/>
    <w:rsid w:val="00AE4828"/>
    <w:rsid w:val="00AE4993"/>
    <w:rsid w:val="00AE5F57"/>
    <w:rsid w:val="00AF4197"/>
    <w:rsid w:val="00AF4251"/>
    <w:rsid w:val="00AF485D"/>
    <w:rsid w:val="00AF573E"/>
    <w:rsid w:val="00B01587"/>
    <w:rsid w:val="00B045AF"/>
    <w:rsid w:val="00B06A6A"/>
    <w:rsid w:val="00B06B46"/>
    <w:rsid w:val="00B1723A"/>
    <w:rsid w:val="00B212E0"/>
    <w:rsid w:val="00B25611"/>
    <w:rsid w:val="00B25AA4"/>
    <w:rsid w:val="00B4082D"/>
    <w:rsid w:val="00B41216"/>
    <w:rsid w:val="00B443C4"/>
    <w:rsid w:val="00B454CF"/>
    <w:rsid w:val="00B5030E"/>
    <w:rsid w:val="00B567DC"/>
    <w:rsid w:val="00B62B87"/>
    <w:rsid w:val="00B71B0F"/>
    <w:rsid w:val="00B72B1B"/>
    <w:rsid w:val="00B746CA"/>
    <w:rsid w:val="00B764AD"/>
    <w:rsid w:val="00B76C57"/>
    <w:rsid w:val="00B80C60"/>
    <w:rsid w:val="00B80FD5"/>
    <w:rsid w:val="00B92B70"/>
    <w:rsid w:val="00BA2D85"/>
    <w:rsid w:val="00BA548B"/>
    <w:rsid w:val="00BB33C0"/>
    <w:rsid w:val="00BB7D63"/>
    <w:rsid w:val="00BC079B"/>
    <w:rsid w:val="00BC08D4"/>
    <w:rsid w:val="00BC30F3"/>
    <w:rsid w:val="00BC46FD"/>
    <w:rsid w:val="00BC68A5"/>
    <w:rsid w:val="00BC7A37"/>
    <w:rsid w:val="00BD0FF5"/>
    <w:rsid w:val="00BD1693"/>
    <w:rsid w:val="00BD2AB1"/>
    <w:rsid w:val="00BD3B27"/>
    <w:rsid w:val="00BD70B6"/>
    <w:rsid w:val="00BE0820"/>
    <w:rsid w:val="00BE0932"/>
    <w:rsid w:val="00BE4BC3"/>
    <w:rsid w:val="00BF070F"/>
    <w:rsid w:val="00BF1B54"/>
    <w:rsid w:val="00BF2B67"/>
    <w:rsid w:val="00BF6471"/>
    <w:rsid w:val="00BF7AA3"/>
    <w:rsid w:val="00C00CB4"/>
    <w:rsid w:val="00C00F3F"/>
    <w:rsid w:val="00C020F9"/>
    <w:rsid w:val="00C02620"/>
    <w:rsid w:val="00C03E53"/>
    <w:rsid w:val="00C06332"/>
    <w:rsid w:val="00C06887"/>
    <w:rsid w:val="00C10179"/>
    <w:rsid w:val="00C13447"/>
    <w:rsid w:val="00C155EC"/>
    <w:rsid w:val="00C20C78"/>
    <w:rsid w:val="00C27F7F"/>
    <w:rsid w:val="00C32BFD"/>
    <w:rsid w:val="00C34467"/>
    <w:rsid w:val="00C359C0"/>
    <w:rsid w:val="00C37128"/>
    <w:rsid w:val="00C4613E"/>
    <w:rsid w:val="00C4625F"/>
    <w:rsid w:val="00C46BB8"/>
    <w:rsid w:val="00C47761"/>
    <w:rsid w:val="00C510E0"/>
    <w:rsid w:val="00C5248A"/>
    <w:rsid w:val="00C54605"/>
    <w:rsid w:val="00C54D37"/>
    <w:rsid w:val="00C6179A"/>
    <w:rsid w:val="00C6233D"/>
    <w:rsid w:val="00C64EA2"/>
    <w:rsid w:val="00C7350C"/>
    <w:rsid w:val="00C7755D"/>
    <w:rsid w:val="00C802F4"/>
    <w:rsid w:val="00C84B90"/>
    <w:rsid w:val="00C86D12"/>
    <w:rsid w:val="00C922B4"/>
    <w:rsid w:val="00CA0563"/>
    <w:rsid w:val="00CA06C1"/>
    <w:rsid w:val="00CA0BE6"/>
    <w:rsid w:val="00CA1EFD"/>
    <w:rsid w:val="00CA538C"/>
    <w:rsid w:val="00CA7E31"/>
    <w:rsid w:val="00CB188A"/>
    <w:rsid w:val="00CB3160"/>
    <w:rsid w:val="00CB4E3D"/>
    <w:rsid w:val="00CB621F"/>
    <w:rsid w:val="00CD2ADA"/>
    <w:rsid w:val="00CE1C0C"/>
    <w:rsid w:val="00CF0767"/>
    <w:rsid w:val="00D01663"/>
    <w:rsid w:val="00D0210D"/>
    <w:rsid w:val="00D03AC1"/>
    <w:rsid w:val="00D05B2C"/>
    <w:rsid w:val="00D17137"/>
    <w:rsid w:val="00D2371A"/>
    <w:rsid w:val="00D2456D"/>
    <w:rsid w:val="00D31838"/>
    <w:rsid w:val="00D36F3C"/>
    <w:rsid w:val="00D40ED0"/>
    <w:rsid w:val="00D449DA"/>
    <w:rsid w:val="00D5719F"/>
    <w:rsid w:val="00D57E1E"/>
    <w:rsid w:val="00D63727"/>
    <w:rsid w:val="00D63C18"/>
    <w:rsid w:val="00D66532"/>
    <w:rsid w:val="00D704B9"/>
    <w:rsid w:val="00D74302"/>
    <w:rsid w:val="00D760E9"/>
    <w:rsid w:val="00D77251"/>
    <w:rsid w:val="00D77522"/>
    <w:rsid w:val="00D90DD3"/>
    <w:rsid w:val="00D92C00"/>
    <w:rsid w:val="00D96DA7"/>
    <w:rsid w:val="00DA36D1"/>
    <w:rsid w:val="00DB19AD"/>
    <w:rsid w:val="00DB3399"/>
    <w:rsid w:val="00DC00A3"/>
    <w:rsid w:val="00DC274F"/>
    <w:rsid w:val="00DC28F6"/>
    <w:rsid w:val="00DC2CF0"/>
    <w:rsid w:val="00DC4974"/>
    <w:rsid w:val="00DC59EF"/>
    <w:rsid w:val="00DD0D41"/>
    <w:rsid w:val="00DD3A0E"/>
    <w:rsid w:val="00DE0D2B"/>
    <w:rsid w:val="00DE25B2"/>
    <w:rsid w:val="00DE598E"/>
    <w:rsid w:val="00DE7808"/>
    <w:rsid w:val="00DF74BA"/>
    <w:rsid w:val="00E02F03"/>
    <w:rsid w:val="00E0681E"/>
    <w:rsid w:val="00E14D3F"/>
    <w:rsid w:val="00E16AA7"/>
    <w:rsid w:val="00E279FC"/>
    <w:rsid w:val="00E309DC"/>
    <w:rsid w:val="00E4467B"/>
    <w:rsid w:val="00E45690"/>
    <w:rsid w:val="00E457DF"/>
    <w:rsid w:val="00E507D3"/>
    <w:rsid w:val="00E54B00"/>
    <w:rsid w:val="00E55520"/>
    <w:rsid w:val="00E641B3"/>
    <w:rsid w:val="00E663C3"/>
    <w:rsid w:val="00E76F16"/>
    <w:rsid w:val="00E8313C"/>
    <w:rsid w:val="00E8559B"/>
    <w:rsid w:val="00E85F83"/>
    <w:rsid w:val="00EA01F1"/>
    <w:rsid w:val="00EA069A"/>
    <w:rsid w:val="00EA60F9"/>
    <w:rsid w:val="00EA6698"/>
    <w:rsid w:val="00EB0504"/>
    <w:rsid w:val="00EB171D"/>
    <w:rsid w:val="00EB1B45"/>
    <w:rsid w:val="00EB7E69"/>
    <w:rsid w:val="00EC021F"/>
    <w:rsid w:val="00EC1494"/>
    <w:rsid w:val="00EC3D03"/>
    <w:rsid w:val="00ED2C0F"/>
    <w:rsid w:val="00ED4138"/>
    <w:rsid w:val="00ED5A04"/>
    <w:rsid w:val="00EE3E7C"/>
    <w:rsid w:val="00EF0BF7"/>
    <w:rsid w:val="00EF1B82"/>
    <w:rsid w:val="00EF2F06"/>
    <w:rsid w:val="00EF4D80"/>
    <w:rsid w:val="00EF6644"/>
    <w:rsid w:val="00F04350"/>
    <w:rsid w:val="00F04F18"/>
    <w:rsid w:val="00F07F15"/>
    <w:rsid w:val="00F101B9"/>
    <w:rsid w:val="00F10A7F"/>
    <w:rsid w:val="00F1641A"/>
    <w:rsid w:val="00F24001"/>
    <w:rsid w:val="00F30270"/>
    <w:rsid w:val="00F4000E"/>
    <w:rsid w:val="00F4118C"/>
    <w:rsid w:val="00F41DC5"/>
    <w:rsid w:val="00F4266B"/>
    <w:rsid w:val="00F4456B"/>
    <w:rsid w:val="00F463F8"/>
    <w:rsid w:val="00F571A7"/>
    <w:rsid w:val="00F60B2C"/>
    <w:rsid w:val="00F63513"/>
    <w:rsid w:val="00F647AE"/>
    <w:rsid w:val="00F65541"/>
    <w:rsid w:val="00F70987"/>
    <w:rsid w:val="00F759C0"/>
    <w:rsid w:val="00F771B0"/>
    <w:rsid w:val="00F80D9A"/>
    <w:rsid w:val="00F865D7"/>
    <w:rsid w:val="00F90B5E"/>
    <w:rsid w:val="00F94A7B"/>
    <w:rsid w:val="00FB286C"/>
    <w:rsid w:val="00FB37A5"/>
    <w:rsid w:val="00FB7266"/>
    <w:rsid w:val="00FC10F0"/>
    <w:rsid w:val="00FC6C0B"/>
    <w:rsid w:val="00FD6936"/>
    <w:rsid w:val="00FE122D"/>
    <w:rsid w:val="00FE56D6"/>
    <w:rsid w:val="00FF135D"/>
    <w:rsid w:val="00FF4BA3"/>
    <w:rsid w:val="0CD06D3F"/>
    <w:rsid w:val="0E83C058"/>
    <w:rsid w:val="1017A333"/>
    <w:rsid w:val="1030CB90"/>
    <w:rsid w:val="10ADF060"/>
    <w:rsid w:val="11A238BD"/>
    <w:rsid w:val="1249C0C1"/>
    <w:rsid w:val="134F43F5"/>
    <w:rsid w:val="171D31E4"/>
    <w:rsid w:val="1802473F"/>
    <w:rsid w:val="2353A77E"/>
    <w:rsid w:val="2C39D963"/>
    <w:rsid w:val="2C5301C0"/>
    <w:rsid w:val="2E1BAEE0"/>
    <w:rsid w:val="2F717A25"/>
    <w:rsid w:val="310D4A86"/>
    <w:rsid w:val="36B899B2"/>
    <w:rsid w:val="3795B467"/>
    <w:rsid w:val="39185C6B"/>
    <w:rsid w:val="3ACD5529"/>
    <w:rsid w:val="3C57EAB3"/>
    <w:rsid w:val="3C69258A"/>
    <w:rsid w:val="3C8A2447"/>
    <w:rsid w:val="3D7D2884"/>
    <w:rsid w:val="3DEBCD8E"/>
    <w:rsid w:val="3DFF019E"/>
    <w:rsid w:val="4125B5C2"/>
    <w:rsid w:val="42C72C37"/>
    <w:rsid w:val="4D166472"/>
    <w:rsid w:val="4D59E3EA"/>
    <w:rsid w:val="4D956BCA"/>
    <w:rsid w:val="61820321"/>
    <w:rsid w:val="63CE0E61"/>
    <w:rsid w:val="63E736BE"/>
    <w:rsid w:val="65F83E69"/>
    <w:rsid w:val="671ED780"/>
    <w:rsid w:val="68A17F84"/>
    <w:rsid w:val="6A3D4FE5"/>
    <w:rsid w:val="6D8E1904"/>
    <w:rsid w:val="6E79EE71"/>
    <w:rsid w:val="6FEB5B9E"/>
    <w:rsid w:val="700483FB"/>
    <w:rsid w:val="72618A27"/>
    <w:rsid w:val="740530E8"/>
    <w:rsid w:val="74B03137"/>
    <w:rsid w:val="74D00798"/>
    <w:rsid w:val="773CD1AA"/>
    <w:rsid w:val="7807A85A"/>
    <w:rsid w:val="79E6EE21"/>
    <w:rsid w:val="7CDB197D"/>
    <w:rsid w:val="7E9FD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5B5C2"/>
  <w15:chartTrackingRefBased/>
  <w15:docId w15:val="{A0526152-8687-4BBA-871A-78406593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styleId="Revision">
    <w:name w:val="Revision"/>
    <w:hidden/>
    <w:uiPriority w:val="99"/>
    <w:semiHidden/>
    <w:rsid w:val="00764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microsoft.com/en-us/surface/surface-adaptive-kit-guide-cfd6dd86-ea74-4eed-b5b7-3c6baecbc8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EKWFi8cnVg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ore.humanware.com/hca/connect-12-electronic-magnifier-new-generation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eveloper.android.com/about/vers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6" ma:contentTypeDescription="Create a new document." ma:contentTypeScope="" ma:versionID="8171f423487d8dd93ce7c1e77fb6d550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63d875e7cf499cb3d973a4cb3b16476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SharedWithUsers xmlns="3929a486-41eb-4c02-a3f7-9ab7fd5819fc">
      <UserInfo>
        <DisplayName/>
        <AccountId xsi:nil="true"/>
        <AccountType/>
      </UserInfo>
    </SharedWithUsers>
    <MediaLengthInSeconds xmlns="da368995-dc14-4c2b-9df8-6fe3fda02943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1DFA0511-4943-44D6-B9C8-7910C2907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4473A-8550-4CF1-9230-836FC00EB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54BEA-249B-4128-97AF-1E01F7EE3904}">
  <ds:schemaRefs>
    <ds:schemaRef ds:uri="http://schemas.microsoft.com/office/2006/metadata/properties"/>
    <ds:schemaRef ds:uri="http://schemas.microsoft.com/office/infopath/2007/PartnerControls"/>
    <ds:schemaRef ds:uri="3929a486-41eb-4c02-a3f7-9ab7fd5819fc"/>
    <ds:schemaRef ds:uri="da368995-dc14-4c2b-9df8-6fe3fda02943"/>
    <ds:schemaRef ds:uri="bb004757-2af2-43a8-93dc-299c2a6b7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Roger Steinberg</cp:lastModifiedBy>
  <cp:revision>56</cp:revision>
  <dcterms:created xsi:type="dcterms:W3CDTF">2022-12-12T22:25:00Z</dcterms:created>
  <dcterms:modified xsi:type="dcterms:W3CDTF">2022-12-17T00:38:00Z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